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21"/>
        <w:gridCol w:w="92"/>
        <w:gridCol w:w="640"/>
        <w:gridCol w:w="3763"/>
        <w:gridCol w:w="1157"/>
        <w:gridCol w:w="3431"/>
        <w:gridCol w:w="1858"/>
        <w:gridCol w:w="3425"/>
        <w:gridCol w:w="823"/>
      </w:tblGrid>
      <w:tr w:rsidR="002B5A60" w:rsidRPr="001D752C" w14:paraId="6EBEE673" w14:textId="77777777" w:rsidTr="00B75427">
        <w:trPr>
          <w:trHeight w:val="530"/>
        </w:trPr>
        <w:tc>
          <w:tcPr>
            <w:tcW w:w="5316" w:type="dxa"/>
            <w:gridSpan w:val="4"/>
            <w:shd w:val="clear" w:color="auto" w:fill="D760DA"/>
            <w:vAlign w:val="center"/>
          </w:tcPr>
          <w:p w14:paraId="085E3A82" w14:textId="77777777" w:rsidR="00B67736" w:rsidRPr="001D752C" w:rsidRDefault="00B67736" w:rsidP="00B75427">
            <w:pPr>
              <w:jc w:val="center"/>
              <w:rPr>
                <w:b/>
                <w:sz w:val="22"/>
                <w:szCs w:val="22"/>
              </w:rPr>
            </w:pPr>
            <w:bookmarkStart w:id="0" w:name="_GoBack"/>
            <w:bookmarkEnd w:id="0"/>
            <w:r w:rsidRPr="001D752C">
              <w:rPr>
                <w:b/>
                <w:sz w:val="22"/>
                <w:szCs w:val="22"/>
              </w:rPr>
              <w:t>PLOT</w:t>
            </w:r>
          </w:p>
        </w:tc>
        <w:tc>
          <w:tcPr>
            <w:tcW w:w="4588" w:type="dxa"/>
            <w:gridSpan w:val="2"/>
            <w:shd w:val="clear" w:color="auto" w:fill="D760DA"/>
            <w:vAlign w:val="center"/>
          </w:tcPr>
          <w:p w14:paraId="21F74F3E" w14:textId="77777777" w:rsidR="00B67736" w:rsidRPr="001D752C" w:rsidRDefault="00B67736" w:rsidP="00B75427">
            <w:pPr>
              <w:jc w:val="center"/>
              <w:rPr>
                <w:b/>
                <w:sz w:val="22"/>
                <w:szCs w:val="22"/>
              </w:rPr>
            </w:pPr>
            <w:r w:rsidRPr="001D752C">
              <w:rPr>
                <w:b/>
                <w:bCs/>
                <w:sz w:val="22"/>
                <w:szCs w:val="22"/>
                <w:lang w:val="en-US"/>
              </w:rPr>
              <w:t>CHARACTERS</w:t>
            </w:r>
          </w:p>
        </w:tc>
        <w:tc>
          <w:tcPr>
            <w:tcW w:w="5283" w:type="dxa"/>
            <w:gridSpan w:val="2"/>
            <w:shd w:val="clear" w:color="auto" w:fill="D760DA"/>
            <w:vAlign w:val="center"/>
          </w:tcPr>
          <w:p w14:paraId="27A7B1FA" w14:textId="39C07991" w:rsidR="00B67736" w:rsidRPr="001D752C" w:rsidRDefault="00B67736" w:rsidP="00B75427">
            <w:pPr>
              <w:jc w:val="center"/>
              <w:rPr>
                <w:b/>
                <w:sz w:val="22"/>
                <w:szCs w:val="22"/>
              </w:rPr>
            </w:pPr>
            <w:r w:rsidRPr="001D752C">
              <w:rPr>
                <w:b/>
                <w:sz w:val="22"/>
                <w:szCs w:val="22"/>
              </w:rPr>
              <w:t>KEY QUOTATIONS</w:t>
            </w:r>
          </w:p>
        </w:tc>
        <w:tc>
          <w:tcPr>
            <w:tcW w:w="823" w:type="dxa"/>
            <w:vMerge w:val="restart"/>
            <w:tcBorders>
              <w:left w:val="single" w:sz="4" w:space="0" w:color="000000"/>
            </w:tcBorders>
            <w:shd w:val="clear" w:color="auto" w:fill="D760DA"/>
            <w:textDirection w:val="tbRl"/>
          </w:tcPr>
          <w:p w14:paraId="67637CFD" w14:textId="280491D5" w:rsidR="00B67736" w:rsidRPr="001D752C" w:rsidRDefault="00443703" w:rsidP="001D752C">
            <w:pPr>
              <w:ind w:left="113" w:right="113"/>
              <w:jc w:val="center"/>
              <w:rPr>
                <w:b/>
                <w:sz w:val="15"/>
                <w:szCs w:val="15"/>
              </w:rPr>
            </w:pPr>
            <w:r>
              <w:rPr>
                <w:noProof/>
                <w:lang w:eastAsia="en-GB"/>
              </w:rPr>
              <w:drawing>
                <wp:anchor distT="0" distB="0" distL="114300" distR="114300" simplePos="0" relativeHeight="251662336" behindDoc="0" locked="0" layoutInCell="1" allowOverlap="1" wp14:anchorId="237EDBC8" wp14:editId="3394D337">
                  <wp:simplePos x="0" y="0"/>
                  <wp:positionH relativeFrom="column">
                    <wp:posOffset>-518379</wp:posOffset>
                  </wp:positionH>
                  <wp:positionV relativeFrom="paragraph">
                    <wp:posOffset>14605</wp:posOffset>
                  </wp:positionV>
                  <wp:extent cx="561109" cy="571500"/>
                  <wp:effectExtent l="76200" t="76200" r="125095" b="133350"/>
                  <wp:wrapNone/>
                  <wp:docPr id="4" name="Picture 4" descr="Image result for st bartholomew'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bartholomew's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113" cy="5755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D752C" w:rsidRPr="001D752C">
              <w:rPr>
                <w:b/>
                <w:sz w:val="48"/>
                <w:szCs w:val="15"/>
              </w:rPr>
              <w:t>AN INSPECTOR CALLS – JB PRIESTLEY</w:t>
            </w:r>
          </w:p>
        </w:tc>
      </w:tr>
      <w:tr w:rsidR="001D752C" w:rsidRPr="001D752C" w14:paraId="03857623" w14:textId="77777777" w:rsidTr="005F1225">
        <w:tc>
          <w:tcPr>
            <w:tcW w:w="821" w:type="dxa"/>
            <w:tcBorders>
              <w:bottom w:val="single" w:sz="4" w:space="0" w:color="000000"/>
              <w:right w:val="single" w:sz="4" w:space="0" w:color="000000"/>
            </w:tcBorders>
          </w:tcPr>
          <w:p w14:paraId="2C9BC33D" w14:textId="77777777" w:rsidR="00B67736" w:rsidRPr="001D752C" w:rsidRDefault="00B67736" w:rsidP="00DE5D8B">
            <w:pPr>
              <w:rPr>
                <w:sz w:val="15"/>
                <w:szCs w:val="15"/>
              </w:rPr>
            </w:pPr>
            <w:r w:rsidRPr="001D752C">
              <w:rPr>
                <w:sz w:val="15"/>
                <w:szCs w:val="15"/>
              </w:rPr>
              <w:t>Act 1</w:t>
            </w:r>
          </w:p>
        </w:tc>
        <w:tc>
          <w:tcPr>
            <w:tcW w:w="4495" w:type="dxa"/>
            <w:gridSpan w:val="3"/>
            <w:tcBorders>
              <w:left w:val="single" w:sz="4" w:space="0" w:color="000000"/>
              <w:bottom w:val="single" w:sz="4" w:space="0" w:color="000000"/>
            </w:tcBorders>
          </w:tcPr>
          <w:p w14:paraId="6E9DBF91" w14:textId="77777777" w:rsidR="00B67736" w:rsidRPr="001D752C" w:rsidRDefault="00B67736" w:rsidP="00DE5D8B">
            <w:pPr>
              <w:rPr>
                <w:sz w:val="16"/>
                <w:szCs w:val="16"/>
              </w:rPr>
            </w:pPr>
            <w:r w:rsidRPr="001D752C">
              <w:rPr>
                <w:iCs/>
                <w:sz w:val="16"/>
                <w:szCs w:val="16"/>
                <w:lang w:val="en-US"/>
              </w:rPr>
              <w:t>Sheila and Gerald’s engagement is celebrated.</w:t>
            </w:r>
          </w:p>
          <w:p w14:paraId="34CB17A9" w14:textId="77777777" w:rsidR="00B67736" w:rsidRPr="001D752C" w:rsidRDefault="00B67736" w:rsidP="00DE5D8B">
            <w:pPr>
              <w:rPr>
                <w:sz w:val="16"/>
                <w:szCs w:val="16"/>
              </w:rPr>
            </w:pPr>
            <w:r w:rsidRPr="001D752C">
              <w:rPr>
                <w:iCs/>
                <w:sz w:val="16"/>
                <w:szCs w:val="16"/>
                <w:lang w:val="en-US"/>
              </w:rPr>
              <w:t>Birling says there will be no war; references Titanic.</w:t>
            </w:r>
          </w:p>
          <w:p w14:paraId="6E577D24" w14:textId="77777777" w:rsidR="00B67736" w:rsidRPr="001D752C" w:rsidRDefault="00B67736" w:rsidP="00DE5D8B">
            <w:pPr>
              <w:rPr>
                <w:sz w:val="16"/>
                <w:szCs w:val="16"/>
              </w:rPr>
            </w:pPr>
            <w:r w:rsidRPr="001D752C">
              <w:rPr>
                <w:iCs/>
                <w:sz w:val="16"/>
                <w:szCs w:val="16"/>
                <w:lang w:val="en-US"/>
              </w:rPr>
              <w:t>Inspector arrives; a young girl has committed suicide.</w:t>
            </w:r>
          </w:p>
          <w:p w14:paraId="2D68CA9C" w14:textId="77777777" w:rsidR="00B67736" w:rsidRPr="001D752C" w:rsidRDefault="00B67736" w:rsidP="00DE5D8B">
            <w:pPr>
              <w:rPr>
                <w:sz w:val="16"/>
                <w:szCs w:val="16"/>
              </w:rPr>
            </w:pPr>
            <w:r w:rsidRPr="001D752C">
              <w:rPr>
                <w:iCs/>
                <w:sz w:val="16"/>
                <w:szCs w:val="16"/>
                <w:lang w:val="en-US"/>
              </w:rPr>
              <w:t>Birling threw her out after strike; Sheila had her fired for laughing.</w:t>
            </w:r>
          </w:p>
        </w:tc>
        <w:tc>
          <w:tcPr>
            <w:tcW w:w="1157" w:type="dxa"/>
            <w:tcBorders>
              <w:right w:val="single" w:sz="4" w:space="0" w:color="000000"/>
            </w:tcBorders>
          </w:tcPr>
          <w:p w14:paraId="28319851" w14:textId="77777777" w:rsidR="00B67736" w:rsidRPr="001D752C" w:rsidRDefault="00B67736" w:rsidP="00DE5D8B">
            <w:pPr>
              <w:rPr>
                <w:sz w:val="16"/>
                <w:szCs w:val="16"/>
              </w:rPr>
            </w:pPr>
            <w:r w:rsidRPr="001D752C">
              <w:rPr>
                <w:sz w:val="16"/>
                <w:szCs w:val="16"/>
              </w:rPr>
              <w:t>Mr Birling</w:t>
            </w:r>
          </w:p>
        </w:tc>
        <w:tc>
          <w:tcPr>
            <w:tcW w:w="3431" w:type="dxa"/>
            <w:tcBorders>
              <w:left w:val="single" w:sz="4" w:space="0" w:color="000000"/>
            </w:tcBorders>
          </w:tcPr>
          <w:p w14:paraId="11AD2682" w14:textId="77777777" w:rsidR="00B67736" w:rsidRPr="001D752C" w:rsidRDefault="00B67736" w:rsidP="003376F3">
            <w:pPr>
              <w:rPr>
                <w:sz w:val="16"/>
                <w:szCs w:val="16"/>
              </w:rPr>
            </w:pPr>
            <w:r w:rsidRPr="001D752C">
              <w:rPr>
                <w:iCs/>
                <w:sz w:val="16"/>
                <w:szCs w:val="16"/>
                <w:lang w:val="en-US"/>
              </w:rPr>
              <w:t>Pompous, overconfident, stubborn, a social climber.</w:t>
            </w:r>
          </w:p>
          <w:p w14:paraId="3AAAFCDA" w14:textId="77777777" w:rsidR="00B67736" w:rsidRPr="001D752C" w:rsidRDefault="00B67736" w:rsidP="00DE5D8B">
            <w:pPr>
              <w:rPr>
                <w:sz w:val="16"/>
                <w:szCs w:val="16"/>
              </w:rPr>
            </w:pPr>
          </w:p>
        </w:tc>
        <w:tc>
          <w:tcPr>
            <w:tcW w:w="1858" w:type="dxa"/>
            <w:tcBorders>
              <w:right w:val="single" w:sz="4" w:space="0" w:color="000000"/>
            </w:tcBorders>
          </w:tcPr>
          <w:p w14:paraId="4CB316CE" w14:textId="77777777" w:rsidR="00B67736" w:rsidRPr="001D752C" w:rsidRDefault="00B67736" w:rsidP="003376F3">
            <w:pPr>
              <w:rPr>
                <w:sz w:val="16"/>
                <w:szCs w:val="16"/>
              </w:rPr>
            </w:pPr>
            <w:r w:rsidRPr="001D752C">
              <w:rPr>
                <w:b/>
                <w:bCs/>
                <w:iCs/>
                <w:sz w:val="16"/>
                <w:szCs w:val="16"/>
                <w:lang w:val="en-US"/>
              </w:rPr>
              <w:t>Birling’s Confidence</w:t>
            </w:r>
          </w:p>
          <w:p w14:paraId="0D7EADFD" w14:textId="77777777" w:rsidR="00B67736" w:rsidRPr="001D752C" w:rsidRDefault="00B67736" w:rsidP="00DE5D8B">
            <w:pPr>
              <w:rPr>
                <w:sz w:val="16"/>
                <w:szCs w:val="16"/>
              </w:rPr>
            </w:pPr>
          </w:p>
        </w:tc>
        <w:tc>
          <w:tcPr>
            <w:tcW w:w="3425" w:type="dxa"/>
            <w:tcBorders>
              <w:left w:val="single" w:sz="4" w:space="0" w:color="000000"/>
            </w:tcBorders>
          </w:tcPr>
          <w:p w14:paraId="4FE56B85" w14:textId="560F372D" w:rsidR="00B67736" w:rsidRPr="001D752C" w:rsidRDefault="00B67736" w:rsidP="00B67736">
            <w:pPr>
              <w:rPr>
                <w:sz w:val="16"/>
                <w:szCs w:val="16"/>
              </w:rPr>
            </w:pPr>
            <w:r w:rsidRPr="001D752C">
              <w:rPr>
                <w:sz w:val="16"/>
                <w:szCs w:val="16"/>
                <w:lang w:val="en-US"/>
              </w:rPr>
              <w:t>‘</w:t>
            </w:r>
            <w:r w:rsidRPr="001D752C">
              <w:rPr>
                <w:sz w:val="16"/>
                <w:szCs w:val="16"/>
              </w:rPr>
              <w:t>the </w:t>
            </w:r>
            <w:r w:rsidRPr="001D752C">
              <w:rPr>
                <w:iCs/>
                <w:sz w:val="16"/>
                <w:szCs w:val="16"/>
              </w:rPr>
              <w:t>Titanic</w:t>
            </w:r>
            <w:r w:rsidRPr="001D752C">
              <w:rPr>
                <w:sz w:val="16"/>
                <w:szCs w:val="16"/>
              </w:rPr>
              <w:t> - … - New York in five days - and every luxury - and unsinkable, absolutely unsinkable.</w:t>
            </w:r>
            <w:r w:rsidR="00443703">
              <w:rPr>
                <w:noProof/>
                <w:lang w:eastAsia="en-GB"/>
              </w:rPr>
              <w:t xml:space="preserve"> </w:t>
            </w:r>
          </w:p>
          <w:p w14:paraId="2F5AB864" w14:textId="77777777" w:rsidR="00B67736" w:rsidRPr="001D752C" w:rsidRDefault="00B67736" w:rsidP="00DE5D8B">
            <w:pPr>
              <w:rPr>
                <w:sz w:val="16"/>
                <w:szCs w:val="16"/>
              </w:rPr>
            </w:pPr>
          </w:p>
        </w:tc>
        <w:tc>
          <w:tcPr>
            <w:tcW w:w="823" w:type="dxa"/>
            <w:vMerge/>
            <w:tcBorders>
              <w:left w:val="single" w:sz="4" w:space="0" w:color="000000"/>
            </w:tcBorders>
            <w:shd w:val="clear" w:color="auto" w:fill="D760DA"/>
          </w:tcPr>
          <w:p w14:paraId="46609D75" w14:textId="77777777" w:rsidR="00B67736" w:rsidRPr="001D752C" w:rsidRDefault="00B67736" w:rsidP="00DE5D8B">
            <w:pPr>
              <w:rPr>
                <w:sz w:val="15"/>
                <w:szCs w:val="15"/>
              </w:rPr>
            </w:pPr>
          </w:p>
        </w:tc>
      </w:tr>
      <w:tr w:rsidR="001D752C" w:rsidRPr="001D752C" w14:paraId="01D71CC3" w14:textId="77777777" w:rsidTr="005F1225">
        <w:tc>
          <w:tcPr>
            <w:tcW w:w="821" w:type="dxa"/>
            <w:tcBorders>
              <w:top w:val="single" w:sz="4" w:space="0" w:color="000000"/>
              <w:right w:val="single" w:sz="4" w:space="0" w:color="000000"/>
            </w:tcBorders>
          </w:tcPr>
          <w:p w14:paraId="3211CE05" w14:textId="77777777" w:rsidR="00B67736" w:rsidRPr="001D752C" w:rsidRDefault="00B67736" w:rsidP="00DE5D8B">
            <w:pPr>
              <w:rPr>
                <w:sz w:val="15"/>
                <w:szCs w:val="15"/>
              </w:rPr>
            </w:pPr>
            <w:r w:rsidRPr="001D752C">
              <w:rPr>
                <w:sz w:val="15"/>
                <w:szCs w:val="15"/>
              </w:rPr>
              <w:t>Act 2</w:t>
            </w:r>
          </w:p>
        </w:tc>
        <w:tc>
          <w:tcPr>
            <w:tcW w:w="4495" w:type="dxa"/>
            <w:gridSpan w:val="3"/>
            <w:tcBorders>
              <w:top w:val="single" w:sz="4" w:space="0" w:color="000000"/>
              <w:left w:val="single" w:sz="4" w:space="0" w:color="000000"/>
            </w:tcBorders>
          </w:tcPr>
          <w:p w14:paraId="70195D38" w14:textId="77777777" w:rsidR="00B67736" w:rsidRPr="001D752C" w:rsidRDefault="00B67736" w:rsidP="00DE5D8B">
            <w:pPr>
              <w:rPr>
                <w:sz w:val="16"/>
                <w:szCs w:val="16"/>
              </w:rPr>
            </w:pPr>
            <w:r w:rsidRPr="001D752C">
              <w:rPr>
                <w:iCs/>
                <w:sz w:val="16"/>
                <w:szCs w:val="16"/>
                <w:lang w:val="en-US"/>
              </w:rPr>
              <w:t>Gerald had an affair with Daisy Renton.</w:t>
            </w:r>
          </w:p>
          <w:p w14:paraId="181A3185" w14:textId="77777777" w:rsidR="00B67736" w:rsidRPr="001D752C" w:rsidRDefault="00B67736" w:rsidP="00DE5D8B">
            <w:pPr>
              <w:rPr>
                <w:sz w:val="16"/>
                <w:szCs w:val="16"/>
              </w:rPr>
            </w:pPr>
            <w:proofErr w:type="spellStart"/>
            <w:r w:rsidRPr="001D752C">
              <w:rPr>
                <w:iCs/>
                <w:sz w:val="16"/>
                <w:szCs w:val="16"/>
                <w:lang w:val="en-US"/>
              </w:rPr>
              <w:t>Mrs</w:t>
            </w:r>
            <w:proofErr w:type="spellEnd"/>
            <w:r w:rsidRPr="001D752C">
              <w:rPr>
                <w:iCs/>
                <w:sz w:val="16"/>
                <w:szCs w:val="16"/>
                <w:lang w:val="en-US"/>
              </w:rPr>
              <w:t xml:space="preserve"> Birling refused to give charity to Eva; blames father.</w:t>
            </w:r>
          </w:p>
        </w:tc>
        <w:tc>
          <w:tcPr>
            <w:tcW w:w="1157" w:type="dxa"/>
            <w:tcBorders>
              <w:right w:val="single" w:sz="4" w:space="0" w:color="000000"/>
            </w:tcBorders>
          </w:tcPr>
          <w:p w14:paraId="3FEA7EAD" w14:textId="77777777" w:rsidR="00B67736" w:rsidRPr="001D752C" w:rsidRDefault="00B67736" w:rsidP="00DE5D8B">
            <w:pPr>
              <w:rPr>
                <w:sz w:val="16"/>
                <w:szCs w:val="16"/>
              </w:rPr>
            </w:pPr>
            <w:r w:rsidRPr="001D752C">
              <w:rPr>
                <w:sz w:val="16"/>
                <w:szCs w:val="16"/>
              </w:rPr>
              <w:t>Mrs Birling</w:t>
            </w:r>
          </w:p>
        </w:tc>
        <w:tc>
          <w:tcPr>
            <w:tcW w:w="3431" w:type="dxa"/>
            <w:tcBorders>
              <w:left w:val="single" w:sz="4" w:space="0" w:color="000000"/>
            </w:tcBorders>
          </w:tcPr>
          <w:p w14:paraId="220A9801" w14:textId="77777777" w:rsidR="00B67736" w:rsidRPr="001D752C" w:rsidRDefault="00B67736" w:rsidP="003376F3">
            <w:pPr>
              <w:rPr>
                <w:sz w:val="16"/>
                <w:szCs w:val="16"/>
              </w:rPr>
            </w:pPr>
            <w:r w:rsidRPr="001D752C">
              <w:rPr>
                <w:iCs/>
                <w:sz w:val="16"/>
                <w:szCs w:val="16"/>
                <w:lang w:val="en-US"/>
              </w:rPr>
              <w:t>‘’Cold’, supercilious, upper-class, prejudiced.</w:t>
            </w:r>
          </w:p>
          <w:p w14:paraId="0B761A16" w14:textId="77777777" w:rsidR="00B67736" w:rsidRPr="001D752C" w:rsidRDefault="00B67736" w:rsidP="00DE5D8B">
            <w:pPr>
              <w:rPr>
                <w:sz w:val="16"/>
                <w:szCs w:val="16"/>
              </w:rPr>
            </w:pPr>
          </w:p>
        </w:tc>
        <w:tc>
          <w:tcPr>
            <w:tcW w:w="1858" w:type="dxa"/>
            <w:tcBorders>
              <w:right w:val="single" w:sz="4" w:space="0" w:color="000000"/>
            </w:tcBorders>
          </w:tcPr>
          <w:p w14:paraId="4CD3688D" w14:textId="77777777" w:rsidR="00B67736" w:rsidRPr="001D752C" w:rsidRDefault="00B67736" w:rsidP="003376F3">
            <w:pPr>
              <w:rPr>
                <w:sz w:val="16"/>
                <w:szCs w:val="16"/>
              </w:rPr>
            </w:pPr>
            <w:r w:rsidRPr="001D752C">
              <w:rPr>
                <w:b/>
                <w:bCs/>
                <w:iCs/>
                <w:sz w:val="16"/>
                <w:szCs w:val="16"/>
                <w:lang w:val="en-US"/>
              </w:rPr>
              <w:t>Birling on society</w:t>
            </w:r>
          </w:p>
          <w:p w14:paraId="655EC9A7" w14:textId="77777777" w:rsidR="00B67736" w:rsidRPr="001D752C" w:rsidRDefault="00B67736" w:rsidP="00DE5D8B">
            <w:pPr>
              <w:rPr>
                <w:sz w:val="16"/>
                <w:szCs w:val="16"/>
              </w:rPr>
            </w:pPr>
          </w:p>
        </w:tc>
        <w:tc>
          <w:tcPr>
            <w:tcW w:w="3425" w:type="dxa"/>
            <w:tcBorders>
              <w:left w:val="single" w:sz="4" w:space="0" w:color="000000"/>
            </w:tcBorders>
          </w:tcPr>
          <w:p w14:paraId="006B031C" w14:textId="77777777" w:rsidR="00B67736" w:rsidRPr="001D752C" w:rsidRDefault="00B67736" w:rsidP="00DE5D8B">
            <w:pPr>
              <w:rPr>
                <w:sz w:val="16"/>
                <w:szCs w:val="16"/>
              </w:rPr>
            </w:pPr>
            <w:r w:rsidRPr="001D752C">
              <w:rPr>
                <w:sz w:val="16"/>
                <w:szCs w:val="16"/>
              </w:rPr>
              <w:t xml:space="preserve">‘’The way some of these </w:t>
            </w:r>
            <w:r w:rsidRPr="001D752C">
              <w:rPr>
                <w:b/>
                <w:bCs/>
                <w:sz w:val="16"/>
                <w:szCs w:val="16"/>
              </w:rPr>
              <w:t>cranks</w:t>
            </w:r>
            <w:r w:rsidRPr="001D752C">
              <w:rPr>
                <w:sz w:val="16"/>
                <w:szCs w:val="16"/>
              </w:rPr>
              <w:t xml:space="preserve"> talk and write now, you’d think everybody has</w:t>
            </w:r>
            <w:r w:rsidR="002B5A60">
              <w:rPr>
                <w:sz w:val="16"/>
                <w:szCs w:val="16"/>
              </w:rPr>
              <w:t xml:space="preserve"> to look after everybody else’ </w:t>
            </w:r>
            <w:r w:rsidRPr="001D752C">
              <w:rPr>
                <w:sz w:val="16"/>
                <w:szCs w:val="16"/>
              </w:rPr>
              <w:t>pejorative language</w:t>
            </w:r>
          </w:p>
        </w:tc>
        <w:tc>
          <w:tcPr>
            <w:tcW w:w="823" w:type="dxa"/>
            <w:vMerge/>
            <w:tcBorders>
              <w:left w:val="single" w:sz="4" w:space="0" w:color="000000"/>
            </w:tcBorders>
            <w:shd w:val="clear" w:color="auto" w:fill="D760DA"/>
          </w:tcPr>
          <w:p w14:paraId="2462EAD1" w14:textId="77777777" w:rsidR="00B67736" w:rsidRPr="001D752C" w:rsidRDefault="00B67736" w:rsidP="00DE5D8B">
            <w:pPr>
              <w:rPr>
                <w:sz w:val="15"/>
                <w:szCs w:val="15"/>
              </w:rPr>
            </w:pPr>
          </w:p>
        </w:tc>
      </w:tr>
      <w:tr w:rsidR="001D752C" w:rsidRPr="001D752C" w14:paraId="6DCB2ABD" w14:textId="77777777" w:rsidTr="005F1225">
        <w:tc>
          <w:tcPr>
            <w:tcW w:w="821" w:type="dxa"/>
            <w:tcBorders>
              <w:right w:val="single" w:sz="4" w:space="0" w:color="000000"/>
            </w:tcBorders>
          </w:tcPr>
          <w:p w14:paraId="347712BC" w14:textId="77777777" w:rsidR="00B67736" w:rsidRPr="001D752C" w:rsidRDefault="00B67736" w:rsidP="00DE5D8B">
            <w:pPr>
              <w:rPr>
                <w:sz w:val="15"/>
                <w:szCs w:val="15"/>
              </w:rPr>
            </w:pPr>
            <w:r w:rsidRPr="001D752C">
              <w:rPr>
                <w:sz w:val="15"/>
                <w:szCs w:val="15"/>
              </w:rPr>
              <w:t>Act 3</w:t>
            </w:r>
          </w:p>
        </w:tc>
        <w:tc>
          <w:tcPr>
            <w:tcW w:w="4495" w:type="dxa"/>
            <w:gridSpan w:val="3"/>
            <w:tcBorders>
              <w:left w:val="single" w:sz="4" w:space="0" w:color="000000"/>
            </w:tcBorders>
          </w:tcPr>
          <w:p w14:paraId="571686BC" w14:textId="77777777" w:rsidR="00B67736" w:rsidRPr="001D752C" w:rsidRDefault="00B67736" w:rsidP="00DE5D8B">
            <w:pPr>
              <w:rPr>
                <w:sz w:val="16"/>
                <w:szCs w:val="16"/>
              </w:rPr>
            </w:pPr>
            <w:r w:rsidRPr="001D752C">
              <w:rPr>
                <w:iCs/>
                <w:sz w:val="16"/>
                <w:szCs w:val="16"/>
                <w:lang w:val="en-US"/>
              </w:rPr>
              <w:t>Eric’s involvement revealed; possible rape hinted at.</w:t>
            </w:r>
          </w:p>
          <w:p w14:paraId="163BB79F" w14:textId="77777777" w:rsidR="00B67736" w:rsidRPr="001D752C" w:rsidRDefault="00B67736" w:rsidP="00DE5D8B">
            <w:pPr>
              <w:rPr>
                <w:sz w:val="16"/>
                <w:szCs w:val="16"/>
              </w:rPr>
            </w:pPr>
            <w:r w:rsidRPr="001D752C">
              <w:rPr>
                <w:iCs/>
                <w:sz w:val="16"/>
                <w:szCs w:val="16"/>
                <w:lang w:val="en-US"/>
              </w:rPr>
              <w:t>Inspector leaves</w:t>
            </w:r>
            <w:r w:rsidR="002B5A60">
              <w:rPr>
                <w:iCs/>
                <w:sz w:val="16"/>
                <w:szCs w:val="16"/>
                <w:lang w:val="en-US"/>
              </w:rPr>
              <w:t xml:space="preserve"> </w:t>
            </w:r>
            <w:r w:rsidR="002B5A60" w:rsidRPr="005E07E1">
              <w:rPr>
                <w:iCs/>
                <w:sz w:val="16"/>
                <w:szCs w:val="16"/>
                <w:lang w:val="en-US"/>
              </w:rPr>
              <w:t>after warning family to remember – message</w:t>
            </w:r>
            <w:r w:rsidRPr="001D752C">
              <w:rPr>
                <w:iCs/>
                <w:sz w:val="16"/>
                <w:szCs w:val="16"/>
                <w:lang w:val="en-US"/>
              </w:rPr>
              <w:t>. Gerald returns; met policeman, no Inspector G.</w:t>
            </w:r>
          </w:p>
          <w:p w14:paraId="0C001E57" w14:textId="77777777" w:rsidR="00B67736" w:rsidRPr="001D752C" w:rsidRDefault="00B67736" w:rsidP="00DE5D8B">
            <w:pPr>
              <w:rPr>
                <w:sz w:val="16"/>
                <w:szCs w:val="16"/>
              </w:rPr>
            </w:pPr>
            <w:r w:rsidRPr="001D752C">
              <w:rPr>
                <w:iCs/>
                <w:sz w:val="16"/>
                <w:szCs w:val="16"/>
                <w:lang w:val="en-US"/>
              </w:rPr>
              <w:t>Telephone rings; an inspector is coming.</w:t>
            </w:r>
          </w:p>
        </w:tc>
        <w:tc>
          <w:tcPr>
            <w:tcW w:w="1157" w:type="dxa"/>
            <w:tcBorders>
              <w:right w:val="single" w:sz="4" w:space="0" w:color="000000"/>
            </w:tcBorders>
          </w:tcPr>
          <w:p w14:paraId="7B989F55" w14:textId="77777777" w:rsidR="00B67736" w:rsidRPr="001D752C" w:rsidRDefault="00B67736" w:rsidP="00DE5D8B">
            <w:pPr>
              <w:rPr>
                <w:sz w:val="16"/>
                <w:szCs w:val="16"/>
              </w:rPr>
            </w:pPr>
            <w:r w:rsidRPr="001D752C">
              <w:rPr>
                <w:sz w:val="16"/>
                <w:szCs w:val="16"/>
              </w:rPr>
              <w:t>Sheila</w:t>
            </w:r>
          </w:p>
        </w:tc>
        <w:tc>
          <w:tcPr>
            <w:tcW w:w="3431" w:type="dxa"/>
            <w:tcBorders>
              <w:left w:val="single" w:sz="4" w:space="0" w:color="000000"/>
            </w:tcBorders>
          </w:tcPr>
          <w:p w14:paraId="292574C5" w14:textId="77777777" w:rsidR="00B67736" w:rsidRPr="001D752C" w:rsidRDefault="00B67736" w:rsidP="003376F3">
            <w:pPr>
              <w:rPr>
                <w:sz w:val="16"/>
                <w:szCs w:val="16"/>
              </w:rPr>
            </w:pPr>
            <w:r w:rsidRPr="001D752C">
              <w:rPr>
                <w:iCs/>
                <w:sz w:val="16"/>
                <w:szCs w:val="16"/>
                <w:lang w:val="en-US"/>
              </w:rPr>
              <w:t>Naïve, compassionate, perceptive, curious, wiser.</w:t>
            </w:r>
          </w:p>
          <w:p w14:paraId="1CFD6AD5" w14:textId="77777777" w:rsidR="00B67736" w:rsidRPr="001D752C" w:rsidRDefault="00B67736" w:rsidP="00DE5D8B">
            <w:pPr>
              <w:rPr>
                <w:sz w:val="16"/>
                <w:szCs w:val="16"/>
              </w:rPr>
            </w:pPr>
          </w:p>
        </w:tc>
        <w:tc>
          <w:tcPr>
            <w:tcW w:w="1858" w:type="dxa"/>
            <w:tcBorders>
              <w:right w:val="single" w:sz="4" w:space="0" w:color="000000"/>
            </w:tcBorders>
          </w:tcPr>
          <w:p w14:paraId="40F828DF" w14:textId="77777777" w:rsidR="00B67736" w:rsidRPr="001D752C" w:rsidRDefault="00B67736" w:rsidP="003376F3">
            <w:pPr>
              <w:rPr>
                <w:sz w:val="16"/>
                <w:szCs w:val="16"/>
              </w:rPr>
            </w:pPr>
            <w:r w:rsidRPr="001D752C">
              <w:rPr>
                <w:b/>
                <w:bCs/>
                <w:iCs/>
                <w:sz w:val="16"/>
                <w:szCs w:val="16"/>
                <w:lang w:val="en-US"/>
              </w:rPr>
              <w:t>Shelia’s recognition</w:t>
            </w:r>
          </w:p>
          <w:p w14:paraId="0B44D565" w14:textId="77777777" w:rsidR="00B67736" w:rsidRPr="001D752C" w:rsidRDefault="00B67736" w:rsidP="00DE5D8B">
            <w:pPr>
              <w:rPr>
                <w:sz w:val="16"/>
                <w:szCs w:val="16"/>
              </w:rPr>
            </w:pPr>
          </w:p>
        </w:tc>
        <w:tc>
          <w:tcPr>
            <w:tcW w:w="3425" w:type="dxa"/>
            <w:tcBorders>
              <w:left w:val="single" w:sz="4" w:space="0" w:color="000000"/>
            </w:tcBorders>
          </w:tcPr>
          <w:p w14:paraId="6ABB4A1F" w14:textId="77777777" w:rsidR="00B67736" w:rsidRPr="001D752C" w:rsidRDefault="00B67736" w:rsidP="003376F3">
            <w:pPr>
              <w:rPr>
                <w:sz w:val="16"/>
                <w:szCs w:val="16"/>
              </w:rPr>
            </w:pPr>
            <w:r w:rsidRPr="001D752C">
              <w:rPr>
                <w:sz w:val="16"/>
                <w:szCs w:val="16"/>
              </w:rPr>
              <w:t xml:space="preserve">‘but these girls aren’t cheap labour – they’re </w:t>
            </w:r>
            <w:r w:rsidRPr="001D752C">
              <w:rPr>
                <w:iCs/>
                <w:sz w:val="16"/>
                <w:szCs w:val="16"/>
              </w:rPr>
              <w:t>people</w:t>
            </w:r>
            <w:r w:rsidRPr="001D752C">
              <w:rPr>
                <w:sz w:val="16"/>
                <w:szCs w:val="16"/>
              </w:rPr>
              <w:t>’</w:t>
            </w:r>
          </w:p>
          <w:p w14:paraId="2E177D93" w14:textId="77777777" w:rsidR="00B67736" w:rsidRPr="001D752C" w:rsidRDefault="00B67736" w:rsidP="00DE5D8B">
            <w:pPr>
              <w:rPr>
                <w:sz w:val="16"/>
                <w:szCs w:val="16"/>
              </w:rPr>
            </w:pPr>
          </w:p>
        </w:tc>
        <w:tc>
          <w:tcPr>
            <w:tcW w:w="823" w:type="dxa"/>
            <w:vMerge/>
            <w:tcBorders>
              <w:left w:val="single" w:sz="4" w:space="0" w:color="000000"/>
            </w:tcBorders>
            <w:shd w:val="clear" w:color="auto" w:fill="D760DA"/>
          </w:tcPr>
          <w:p w14:paraId="563942F9" w14:textId="77777777" w:rsidR="00B67736" w:rsidRPr="001D752C" w:rsidRDefault="00B67736" w:rsidP="00DE5D8B">
            <w:pPr>
              <w:rPr>
                <w:sz w:val="15"/>
                <w:szCs w:val="15"/>
              </w:rPr>
            </w:pPr>
          </w:p>
        </w:tc>
      </w:tr>
      <w:tr w:rsidR="001D752C" w:rsidRPr="001D752C" w14:paraId="163D4890" w14:textId="77777777" w:rsidTr="00B75427">
        <w:trPr>
          <w:trHeight w:val="67"/>
        </w:trPr>
        <w:tc>
          <w:tcPr>
            <w:tcW w:w="5316" w:type="dxa"/>
            <w:gridSpan w:val="4"/>
            <w:shd w:val="clear" w:color="auto" w:fill="D760DA"/>
            <w:vAlign w:val="center"/>
          </w:tcPr>
          <w:p w14:paraId="26337E29" w14:textId="3DE013C9" w:rsidR="00B67736" w:rsidRPr="001D752C" w:rsidRDefault="00B67736" w:rsidP="00B75427">
            <w:pPr>
              <w:jc w:val="center"/>
              <w:rPr>
                <w:b/>
                <w:sz w:val="22"/>
                <w:szCs w:val="22"/>
              </w:rPr>
            </w:pPr>
            <w:r w:rsidRPr="001D752C">
              <w:rPr>
                <w:b/>
                <w:sz w:val="22"/>
                <w:szCs w:val="22"/>
              </w:rPr>
              <w:t>VOCABULARY</w:t>
            </w:r>
          </w:p>
        </w:tc>
        <w:tc>
          <w:tcPr>
            <w:tcW w:w="1157" w:type="dxa"/>
            <w:tcBorders>
              <w:right w:val="single" w:sz="4" w:space="0" w:color="000000"/>
            </w:tcBorders>
          </w:tcPr>
          <w:p w14:paraId="207BBB25" w14:textId="77777777" w:rsidR="00B67736" w:rsidRPr="001D752C" w:rsidRDefault="00B67736" w:rsidP="00DE5D8B">
            <w:pPr>
              <w:rPr>
                <w:sz w:val="15"/>
                <w:szCs w:val="15"/>
              </w:rPr>
            </w:pPr>
            <w:r w:rsidRPr="001D752C">
              <w:rPr>
                <w:sz w:val="15"/>
                <w:szCs w:val="15"/>
              </w:rPr>
              <w:t>Eric</w:t>
            </w:r>
          </w:p>
        </w:tc>
        <w:tc>
          <w:tcPr>
            <w:tcW w:w="3431" w:type="dxa"/>
            <w:tcBorders>
              <w:left w:val="single" w:sz="4" w:space="0" w:color="000000"/>
            </w:tcBorders>
          </w:tcPr>
          <w:p w14:paraId="45C74286" w14:textId="77777777" w:rsidR="00B67736" w:rsidRPr="001D752C" w:rsidRDefault="00B67736" w:rsidP="003376F3">
            <w:pPr>
              <w:rPr>
                <w:sz w:val="15"/>
                <w:szCs w:val="15"/>
              </w:rPr>
            </w:pPr>
            <w:r w:rsidRPr="001D752C">
              <w:rPr>
                <w:iCs/>
                <w:sz w:val="15"/>
                <w:szCs w:val="15"/>
                <w:lang w:val="en-US"/>
              </w:rPr>
              <w:t>Irresponsible, r</w:t>
            </w:r>
            <w:r w:rsidR="002B5A60">
              <w:rPr>
                <w:iCs/>
                <w:sz w:val="15"/>
                <w:szCs w:val="15"/>
                <w:lang w:val="en-US"/>
              </w:rPr>
              <w:t>eckless, frustrated, repentant.</w:t>
            </w:r>
          </w:p>
          <w:p w14:paraId="084FDE7B" w14:textId="77777777" w:rsidR="00B67736" w:rsidRPr="001D752C" w:rsidRDefault="00B67736" w:rsidP="00DE5D8B">
            <w:pPr>
              <w:rPr>
                <w:sz w:val="15"/>
                <w:szCs w:val="15"/>
              </w:rPr>
            </w:pPr>
          </w:p>
        </w:tc>
        <w:tc>
          <w:tcPr>
            <w:tcW w:w="1858" w:type="dxa"/>
            <w:tcBorders>
              <w:right w:val="single" w:sz="4" w:space="0" w:color="000000"/>
            </w:tcBorders>
          </w:tcPr>
          <w:p w14:paraId="7B16D951" w14:textId="77777777" w:rsidR="00B67736" w:rsidRPr="001D752C" w:rsidRDefault="00B67736" w:rsidP="003376F3">
            <w:pPr>
              <w:rPr>
                <w:sz w:val="16"/>
                <w:szCs w:val="16"/>
              </w:rPr>
            </w:pPr>
            <w:r w:rsidRPr="001D752C">
              <w:rPr>
                <w:b/>
                <w:bCs/>
                <w:iCs/>
                <w:sz w:val="16"/>
                <w:szCs w:val="16"/>
                <w:lang w:val="en-US"/>
              </w:rPr>
              <w:t>Sheila’s regret</w:t>
            </w:r>
          </w:p>
          <w:p w14:paraId="369BE0F4" w14:textId="77777777" w:rsidR="00B67736" w:rsidRPr="001D752C" w:rsidRDefault="00B67736" w:rsidP="00DE5D8B">
            <w:pPr>
              <w:rPr>
                <w:sz w:val="16"/>
                <w:szCs w:val="16"/>
              </w:rPr>
            </w:pPr>
          </w:p>
        </w:tc>
        <w:tc>
          <w:tcPr>
            <w:tcW w:w="3425" w:type="dxa"/>
            <w:tcBorders>
              <w:left w:val="single" w:sz="4" w:space="0" w:color="000000"/>
            </w:tcBorders>
          </w:tcPr>
          <w:p w14:paraId="1511B31B" w14:textId="77777777" w:rsidR="00B67736" w:rsidRPr="001D752C" w:rsidRDefault="00B67736" w:rsidP="00DE5D8B">
            <w:pPr>
              <w:rPr>
                <w:sz w:val="16"/>
                <w:szCs w:val="16"/>
              </w:rPr>
            </w:pPr>
            <w:r w:rsidRPr="001D752C">
              <w:rPr>
                <w:iCs/>
                <w:sz w:val="16"/>
                <w:szCs w:val="16"/>
              </w:rPr>
              <w:t>'(slowly, carefully now) You mustn’t try to build up a kind of wall between us and that girl. If you do, then the Inspector will just break it down. And it’ll be all the worse when he does.'</w:t>
            </w:r>
          </w:p>
        </w:tc>
        <w:tc>
          <w:tcPr>
            <w:tcW w:w="823" w:type="dxa"/>
            <w:vMerge/>
            <w:tcBorders>
              <w:left w:val="single" w:sz="4" w:space="0" w:color="000000"/>
            </w:tcBorders>
            <w:shd w:val="clear" w:color="auto" w:fill="D760DA"/>
          </w:tcPr>
          <w:p w14:paraId="6310CAB4" w14:textId="77777777" w:rsidR="00B67736" w:rsidRPr="001D752C" w:rsidRDefault="00B67736" w:rsidP="00DE5D8B">
            <w:pPr>
              <w:rPr>
                <w:sz w:val="15"/>
                <w:szCs w:val="15"/>
              </w:rPr>
            </w:pPr>
          </w:p>
        </w:tc>
      </w:tr>
      <w:tr w:rsidR="001D752C" w:rsidRPr="001D752C" w14:paraId="59AE451C" w14:textId="77777777" w:rsidTr="005F1225">
        <w:tc>
          <w:tcPr>
            <w:tcW w:w="1553" w:type="dxa"/>
            <w:gridSpan w:val="3"/>
            <w:tcBorders>
              <w:right w:val="single" w:sz="4" w:space="0" w:color="000000"/>
            </w:tcBorders>
          </w:tcPr>
          <w:p w14:paraId="481588BD" w14:textId="77777777" w:rsidR="00B67736" w:rsidRPr="00443703" w:rsidRDefault="00B67736" w:rsidP="00DE5D8B">
            <w:pPr>
              <w:rPr>
                <w:b/>
                <w:sz w:val="16"/>
                <w:szCs w:val="16"/>
              </w:rPr>
            </w:pPr>
            <w:r w:rsidRPr="00443703">
              <w:rPr>
                <w:b/>
                <w:sz w:val="16"/>
                <w:szCs w:val="16"/>
                <w:lang w:val="en-US"/>
              </w:rPr>
              <w:t>Allegory</w:t>
            </w:r>
          </w:p>
          <w:p w14:paraId="7D2B9EFC" w14:textId="77777777" w:rsidR="00B67736" w:rsidRPr="001D752C" w:rsidRDefault="00B67736" w:rsidP="00DE5D8B">
            <w:pPr>
              <w:rPr>
                <w:sz w:val="16"/>
                <w:szCs w:val="16"/>
              </w:rPr>
            </w:pPr>
          </w:p>
        </w:tc>
        <w:tc>
          <w:tcPr>
            <w:tcW w:w="3763" w:type="dxa"/>
            <w:tcBorders>
              <w:left w:val="single" w:sz="4" w:space="0" w:color="000000"/>
            </w:tcBorders>
          </w:tcPr>
          <w:p w14:paraId="0D7F3212" w14:textId="77777777" w:rsidR="00B67736" w:rsidRPr="001D752C" w:rsidRDefault="00B67736" w:rsidP="00DE5D8B">
            <w:pPr>
              <w:rPr>
                <w:sz w:val="16"/>
                <w:szCs w:val="16"/>
              </w:rPr>
            </w:pPr>
            <w:r w:rsidRPr="001D752C">
              <w:rPr>
                <w:sz w:val="16"/>
                <w:szCs w:val="16"/>
              </w:rPr>
              <w:t>A story that has a deeper, hidden meaning, often a political or moral one.</w:t>
            </w:r>
          </w:p>
          <w:p w14:paraId="63B08E37" w14:textId="77777777" w:rsidR="00B67736" w:rsidRPr="001D752C" w:rsidRDefault="00B67736" w:rsidP="00DE5D8B">
            <w:pPr>
              <w:rPr>
                <w:sz w:val="16"/>
                <w:szCs w:val="16"/>
              </w:rPr>
            </w:pPr>
          </w:p>
        </w:tc>
        <w:tc>
          <w:tcPr>
            <w:tcW w:w="1157" w:type="dxa"/>
            <w:tcBorders>
              <w:right w:val="single" w:sz="4" w:space="0" w:color="000000"/>
            </w:tcBorders>
          </w:tcPr>
          <w:p w14:paraId="074CBE3C" w14:textId="77777777" w:rsidR="00B67736" w:rsidRPr="001D752C" w:rsidRDefault="00B67736" w:rsidP="00DE5D8B">
            <w:pPr>
              <w:rPr>
                <w:sz w:val="15"/>
                <w:szCs w:val="15"/>
              </w:rPr>
            </w:pPr>
            <w:r w:rsidRPr="001D752C">
              <w:rPr>
                <w:sz w:val="15"/>
                <w:szCs w:val="15"/>
              </w:rPr>
              <w:t>Gerald</w:t>
            </w:r>
          </w:p>
        </w:tc>
        <w:tc>
          <w:tcPr>
            <w:tcW w:w="3431" w:type="dxa"/>
            <w:tcBorders>
              <w:left w:val="single" w:sz="4" w:space="0" w:color="000000"/>
            </w:tcBorders>
          </w:tcPr>
          <w:p w14:paraId="262AA6A4" w14:textId="77777777" w:rsidR="00B67736" w:rsidRPr="001D752C" w:rsidRDefault="00B67736" w:rsidP="003376F3">
            <w:pPr>
              <w:rPr>
                <w:sz w:val="15"/>
                <w:szCs w:val="15"/>
              </w:rPr>
            </w:pPr>
            <w:proofErr w:type="spellStart"/>
            <w:r w:rsidRPr="001D752C">
              <w:rPr>
                <w:iCs/>
                <w:sz w:val="15"/>
                <w:szCs w:val="15"/>
                <w:lang w:val="en-US"/>
              </w:rPr>
              <w:t>Arsitocratic</w:t>
            </w:r>
            <w:proofErr w:type="spellEnd"/>
            <w:r w:rsidRPr="001D752C">
              <w:rPr>
                <w:iCs/>
                <w:sz w:val="15"/>
                <w:szCs w:val="15"/>
                <w:lang w:val="en-US"/>
              </w:rPr>
              <w:t>, partly repentant, unchanged.</w:t>
            </w:r>
          </w:p>
          <w:p w14:paraId="4D47A6D0" w14:textId="77777777" w:rsidR="00B67736" w:rsidRPr="001D752C" w:rsidRDefault="00B67736" w:rsidP="00DE5D8B">
            <w:pPr>
              <w:rPr>
                <w:sz w:val="15"/>
                <w:szCs w:val="15"/>
              </w:rPr>
            </w:pPr>
          </w:p>
        </w:tc>
        <w:tc>
          <w:tcPr>
            <w:tcW w:w="1858" w:type="dxa"/>
            <w:tcBorders>
              <w:right w:val="single" w:sz="4" w:space="0" w:color="000000"/>
            </w:tcBorders>
          </w:tcPr>
          <w:p w14:paraId="50D74D1B" w14:textId="77777777" w:rsidR="00B67736" w:rsidRPr="001D752C" w:rsidRDefault="00B67736" w:rsidP="003376F3">
            <w:pPr>
              <w:rPr>
                <w:sz w:val="16"/>
                <w:szCs w:val="16"/>
              </w:rPr>
            </w:pPr>
            <w:proofErr w:type="spellStart"/>
            <w:r w:rsidRPr="001D752C">
              <w:rPr>
                <w:b/>
                <w:bCs/>
                <w:iCs/>
                <w:sz w:val="16"/>
                <w:szCs w:val="16"/>
                <w:lang w:val="en-US"/>
              </w:rPr>
              <w:t>Mr</w:t>
            </w:r>
            <w:proofErr w:type="spellEnd"/>
            <w:r w:rsidRPr="001D752C">
              <w:rPr>
                <w:b/>
                <w:bCs/>
                <w:iCs/>
                <w:sz w:val="16"/>
                <w:szCs w:val="16"/>
                <w:lang w:val="en-US"/>
              </w:rPr>
              <w:t xml:space="preserve"> Birling &amp; Inspector</w:t>
            </w:r>
          </w:p>
          <w:p w14:paraId="6EB5F2F3" w14:textId="77777777" w:rsidR="00B67736" w:rsidRPr="001D752C" w:rsidRDefault="00B67736" w:rsidP="00DE5D8B">
            <w:pPr>
              <w:rPr>
                <w:sz w:val="16"/>
                <w:szCs w:val="16"/>
              </w:rPr>
            </w:pPr>
          </w:p>
        </w:tc>
        <w:tc>
          <w:tcPr>
            <w:tcW w:w="3425" w:type="dxa"/>
            <w:tcBorders>
              <w:left w:val="single" w:sz="4" w:space="0" w:color="000000"/>
            </w:tcBorders>
          </w:tcPr>
          <w:p w14:paraId="553654EE" w14:textId="77777777" w:rsidR="00B67736" w:rsidRPr="001D752C" w:rsidRDefault="00B67736" w:rsidP="003376F3">
            <w:pPr>
              <w:rPr>
                <w:sz w:val="16"/>
                <w:szCs w:val="16"/>
              </w:rPr>
            </w:pPr>
            <w:r w:rsidRPr="001D752C">
              <w:rPr>
                <w:iCs/>
                <w:sz w:val="16"/>
                <w:szCs w:val="16"/>
              </w:rPr>
              <w:t>‘If you don’t come down on these people they’ll soon be asking for the earth…’</w:t>
            </w:r>
          </w:p>
          <w:p w14:paraId="206503A8" w14:textId="77777777" w:rsidR="00B67736" w:rsidRPr="001D752C" w:rsidRDefault="00B67736" w:rsidP="00DE5D8B">
            <w:pPr>
              <w:rPr>
                <w:sz w:val="16"/>
                <w:szCs w:val="16"/>
              </w:rPr>
            </w:pPr>
            <w:r w:rsidRPr="001D752C">
              <w:rPr>
                <w:iCs/>
                <w:sz w:val="16"/>
                <w:szCs w:val="16"/>
              </w:rPr>
              <w:t>‘…. It’s better to ask for the earth than to take it.’</w:t>
            </w:r>
          </w:p>
        </w:tc>
        <w:tc>
          <w:tcPr>
            <w:tcW w:w="823" w:type="dxa"/>
            <w:vMerge/>
            <w:tcBorders>
              <w:left w:val="single" w:sz="4" w:space="0" w:color="000000"/>
            </w:tcBorders>
            <w:shd w:val="clear" w:color="auto" w:fill="D760DA"/>
          </w:tcPr>
          <w:p w14:paraId="5E4A0BA9" w14:textId="77777777" w:rsidR="00B67736" w:rsidRPr="001D752C" w:rsidRDefault="00B67736" w:rsidP="00DE5D8B">
            <w:pPr>
              <w:rPr>
                <w:sz w:val="15"/>
                <w:szCs w:val="15"/>
              </w:rPr>
            </w:pPr>
          </w:p>
        </w:tc>
      </w:tr>
      <w:tr w:rsidR="001D752C" w:rsidRPr="001D752C" w14:paraId="04D5FEAE" w14:textId="77777777" w:rsidTr="005F1225">
        <w:tc>
          <w:tcPr>
            <w:tcW w:w="1553" w:type="dxa"/>
            <w:gridSpan w:val="3"/>
            <w:tcBorders>
              <w:right w:val="single" w:sz="4" w:space="0" w:color="000000"/>
            </w:tcBorders>
          </w:tcPr>
          <w:p w14:paraId="0D9E2089" w14:textId="77777777" w:rsidR="00B67736" w:rsidRPr="00443703" w:rsidRDefault="00B67736" w:rsidP="00DE5D8B">
            <w:pPr>
              <w:rPr>
                <w:b/>
                <w:sz w:val="16"/>
                <w:szCs w:val="16"/>
              </w:rPr>
            </w:pPr>
            <w:r w:rsidRPr="00443703">
              <w:rPr>
                <w:b/>
                <w:sz w:val="16"/>
                <w:szCs w:val="16"/>
                <w:lang w:val="en-US"/>
              </w:rPr>
              <w:t>Foreshadowing</w:t>
            </w:r>
          </w:p>
          <w:p w14:paraId="353FB810" w14:textId="29CCC88A" w:rsidR="00B67736" w:rsidRDefault="00B67736" w:rsidP="00DE5D8B">
            <w:pPr>
              <w:rPr>
                <w:sz w:val="16"/>
                <w:szCs w:val="16"/>
              </w:rPr>
            </w:pPr>
          </w:p>
          <w:p w14:paraId="522BD2E5" w14:textId="30362376" w:rsidR="00443703" w:rsidRDefault="00443703" w:rsidP="00DE5D8B">
            <w:pPr>
              <w:rPr>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14:anchorId="22EDB214" wp14:editId="15763D9A">
                      <wp:simplePos x="0" y="0"/>
                      <wp:positionH relativeFrom="column">
                        <wp:posOffset>-71755</wp:posOffset>
                      </wp:positionH>
                      <wp:positionV relativeFrom="paragraph">
                        <wp:posOffset>54609</wp:posOffset>
                      </wp:positionV>
                      <wp:extent cx="33623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6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309C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3pt" to="259.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" strokecolor="black [3200]" strokeweight=".5pt">
                      <v:stroke joinstyle="miter"/>
                    </v:line>
                  </w:pict>
                </mc:Fallback>
              </mc:AlternateContent>
            </w:r>
          </w:p>
          <w:p w14:paraId="0652E7B0" w14:textId="06B6D5DF" w:rsidR="00443703" w:rsidRPr="00443703" w:rsidRDefault="00443703" w:rsidP="00DE5D8B">
            <w:pPr>
              <w:rPr>
                <w:b/>
                <w:sz w:val="16"/>
                <w:szCs w:val="16"/>
              </w:rPr>
            </w:pPr>
            <w:r w:rsidRPr="00443703">
              <w:rPr>
                <w:b/>
                <w:sz w:val="16"/>
                <w:szCs w:val="16"/>
              </w:rPr>
              <w:t>Hubris</w:t>
            </w:r>
          </w:p>
        </w:tc>
        <w:tc>
          <w:tcPr>
            <w:tcW w:w="3763" w:type="dxa"/>
            <w:tcBorders>
              <w:left w:val="single" w:sz="4" w:space="0" w:color="000000"/>
            </w:tcBorders>
          </w:tcPr>
          <w:p w14:paraId="015F2A49" w14:textId="77777777" w:rsidR="00B67736" w:rsidRDefault="00B67736" w:rsidP="00DE5D8B">
            <w:pPr>
              <w:rPr>
                <w:sz w:val="16"/>
                <w:szCs w:val="16"/>
              </w:rPr>
            </w:pPr>
            <w:r w:rsidRPr="001D752C">
              <w:rPr>
                <w:sz w:val="16"/>
                <w:szCs w:val="16"/>
              </w:rPr>
              <w:t>A warning or indication of future events e.g. lighting change “rosy” to “harsh”</w:t>
            </w:r>
          </w:p>
          <w:p w14:paraId="1DBB7B95" w14:textId="77777777" w:rsidR="00443703" w:rsidRDefault="00443703" w:rsidP="00DE5D8B">
            <w:pPr>
              <w:rPr>
                <w:sz w:val="16"/>
                <w:szCs w:val="16"/>
              </w:rPr>
            </w:pPr>
          </w:p>
          <w:p w14:paraId="358EFC17" w14:textId="2F3785C8" w:rsidR="00443703" w:rsidRPr="001D752C" w:rsidRDefault="00443703" w:rsidP="00DE5D8B">
            <w:pPr>
              <w:rPr>
                <w:sz w:val="16"/>
                <w:szCs w:val="16"/>
              </w:rPr>
            </w:pPr>
            <w:r>
              <w:rPr>
                <w:sz w:val="16"/>
                <w:szCs w:val="16"/>
              </w:rPr>
              <w:t>Blind over-confidence. E.g. Mr Birling’s hubris causes the audience to formulate a negative opinion of him.</w:t>
            </w:r>
          </w:p>
        </w:tc>
        <w:tc>
          <w:tcPr>
            <w:tcW w:w="1157" w:type="dxa"/>
            <w:tcBorders>
              <w:right w:val="single" w:sz="4" w:space="0" w:color="000000"/>
            </w:tcBorders>
          </w:tcPr>
          <w:p w14:paraId="4969DE30" w14:textId="77777777" w:rsidR="00B67736" w:rsidRPr="001D752C" w:rsidRDefault="00B67736" w:rsidP="00DE5D8B">
            <w:pPr>
              <w:rPr>
                <w:sz w:val="15"/>
                <w:szCs w:val="15"/>
              </w:rPr>
            </w:pPr>
            <w:r w:rsidRPr="001D752C">
              <w:rPr>
                <w:sz w:val="15"/>
                <w:szCs w:val="15"/>
              </w:rPr>
              <w:t>Eva Smith</w:t>
            </w:r>
          </w:p>
        </w:tc>
        <w:tc>
          <w:tcPr>
            <w:tcW w:w="3431" w:type="dxa"/>
            <w:tcBorders>
              <w:left w:val="single" w:sz="4" w:space="0" w:color="000000"/>
            </w:tcBorders>
          </w:tcPr>
          <w:p w14:paraId="7D7DBD7D" w14:textId="77777777" w:rsidR="00B67736" w:rsidRPr="001D752C" w:rsidRDefault="00B67736" w:rsidP="003376F3">
            <w:pPr>
              <w:rPr>
                <w:sz w:val="15"/>
                <w:szCs w:val="15"/>
              </w:rPr>
            </w:pPr>
            <w:r w:rsidRPr="001D752C">
              <w:rPr>
                <w:iCs/>
                <w:sz w:val="15"/>
                <w:szCs w:val="15"/>
                <w:lang w:val="en-US"/>
              </w:rPr>
              <w:t>‘warm hearted’, moralistic, representative.</w:t>
            </w:r>
          </w:p>
          <w:p w14:paraId="5BDB4D62" w14:textId="77777777" w:rsidR="00B67736" w:rsidRPr="001D752C" w:rsidRDefault="00B67736" w:rsidP="00DE5D8B">
            <w:pPr>
              <w:rPr>
                <w:sz w:val="15"/>
                <w:szCs w:val="15"/>
              </w:rPr>
            </w:pPr>
          </w:p>
        </w:tc>
        <w:tc>
          <w:tcPr>
            <w:tcW w:w="1858" w:type="dxa"/>
            <w:tcBorders>
              <w:right w:val="single" w:sz="4" w:space="0" w:color="000000"/>
            </w:tcBorders>
          </w:tcPr>
          <w:p w14:paraId="073494E0" w14:textId="77777777" w:rsidR="00B67736" w:rsidRPr="001D752C" w:rsidRDefault="00B67736" w:rsidP="003376F3">
            <w:pPr>
              <w:rPr>
                <w:sz w:val="16"/>
                <w:szCs w:val="16"/>
              </w:rPr>
            </w:pPr>
            <w:proofErr w:type="spellStart"/>
            <w:r w:rsidRPr="001D752C">
              <w:rPr>
                <w:b/>
                <w:bCs/>
                <w:iCs/>
                <w:sz w:val="16"/>
                <w:szCs w:val="16"/>
                <w:lang w:val="en-US"/>
              </w:rPr>
              <w:t>Mrs</w:t>
            </w:r>
            <w:proofErr w:type="spellEnd"/>
            <w:r w:rsidRPr="001D752C">
              <w:rPr>
                <w:b/>
                <w:bCs/>
                <w:iCs/>
                <w:sz w:val="16"/>
                <w:szCs w:val="16"/>
                <w:lang w:val="en-US"/>
              </w:rPr>
              <w:t xml:space="preserve"> Birling</w:t>
            </w:r>
          </w:p>
          <w:p w14:paraId="07401AEA" w14:textId="77777777" w:rsidR="00B67736" w:rsidRPr="001D752C" w:rsidRDefault="00B67736" w:rsidP="00DE5D8B">
            <w:pPr>
              <w:rPr>
                <w:sz w:val="16"/>
                <w:szCs w:val="16"/>
              </w:rPr>
            </w:pPr>
          </w:p>
        </w:tc>
        <w:tc>
          <w:tcPr>
            <w:tcW w:w="3425" w:type="dxa"/>
            <w:tcBorders>
              <w:left w:val="single" w:sz="4" w:space="0" w:color="000000"/>
            </w:tcBorders>
          </w:tcPr>
          <w:p w14:paraId="415525B3" w14:textId="77777777" w:rsidR="00B67736" w:rsidRPr="001D752C" w:rsidRDefault="00B67736" w:rsidP="003376F3">
            <w:pPr>
              <w:rPr>
                <w:sz w:val="16"/>
                <w:szCs w:val="16"/>
              </w:rPr>
            </w:pPr>
            <w:r w:rsidRPr="001D752C">
              <w:rPr>
                <w:sz w:val="16"/>
                <w:szCs w:val="16"/>
                <w:lang w:val="en-US"/>
              </w:rPr>
              <w:t>‘Girls of that class’</w:t>
            </w:r>
          </w:p>
          <w:p w14:paraId="7A9421AF" w14:textId="77777777" w:rsidR="00B67736" w:rsidRPr="001D752C" w:rsidRDefault="00B67736" w:rsidP="00DE5D8B">
            <w:pPr>
              <w:rPr>
                <w:sz w:val="16"/>
                <w:szCs w:val="16"/>
              </w:rPr>
            </w:pPr>
          </w:p>
        </w:tc>
        <w:tc>
          <w:tcPr>
            <w:tcW w:w="823" w:type="dxa"/>
            <w:vMerge/>
            <w:tcBorders>
              <w:left w:val="single" w:sz="4" w:space="0" w:color="000000"/>
            </w:tcBorders>
            <w:shd w:val="clear" w:color="auto" w:fill="D760DA"/>
          </w:tcPr>
          <w:p w14:paraId="1FDD38BA" w14:textId="77777777" w:rsidR="00B67736" w:rsidRPr="001D752C" w:rsidRDefault="00B67736" w:rsidP="00DE5D8B">
            <w:pPr>
              <w:rPr>
                <w:sz w:val="15"/>
                <w:szCs w:val="15"/>
              </w:rPr>
            </w:pPr>
          </w:p>
        </w:tc>
      </w:tr>
      <w:tr w:rsidR="001D752C" w:rsidRPr="001D752C" w14:paraId="73054705" w14:textId="77777777" w:rsidTr="005F1225">
        <w:tc>
          <w:tcPr>
            <w:tcW w:w="1553" w:type="dxa"/>
            <w:gridSpan w:val="3"/>
            <w:tcBorders>
              <w:right w:val="single" w:sz="4" w:space="0" w:color="000000"/>
            </w:tcBorders>
          </w:tcPr>
          <w:p w14:paraId="20981B26" w14:textId="77777777" w:rsidR="00B67736" w:rsidRPr="00443703" w:rsidRDefault="00B67736" w:rsidP="00DE5D8B">
            <w:pPr>
              <w:rPr>
                <w:b/>
                <w:sz w:val="16"/>
                <w:szCs w:val="16"/>
              </w:rPr>
            </w:pPr>
            <w:r w:rsidRPr="00443703">
              <w:rPr>
                <w:b/>
                <w:sz w:val="16"/>
                <w:szCs w:val="16"/>
                <w:lang w:val="en-US"/>
              </w:rPr>
              <w:t>Dramatic Irony</w:t>
            </w:r>
          </w:p>
          <w:p w14:paraId="0FC48BB9" w14:textId="58419915" w:rsidR="00B67736" w:rsidRDefault="00443703" w:rsidP="00DE5D8B">
            <w:pPr>
              <w:rPr>
                <w:sz w:val="16"/>
                <w:szCs w:val="16"/>
              </w:rPr>
            </w:pPr>
            <w:r>
              <w:rPr>
                <w:noProof/>
                <w:sz w:val="16"/>
                <w:szCs w:val="16"/>
                <w:lang w:eastAsia="en-GB"/>
              </w:rPr>
              <mc:AlternateContent>
                <mc:Choice Requires="wps">
                  <w:drawing>
                    <wp:anchor distT="0" distB="0" distL="114300" distR="114300" simplePos="0" relativeHeight="251660288" behindDoc="0" locked="0" layoutInCell="1" allowOverlap="1" wp14:anchorId="679AAB9E" wp14:editId="735CA03A">
                      <wp:simplePos x="0" y="0"/>
                      <wp:positionH relativeFrom="column">
                        <wp:posOffset>-71755</wp:posOffset>
                      </wp:positionH>
                      <wp:positionV relativeFrom="paragraph">
                        <wp:posOffset>161925</wp:posOffset>
                      </wp:positionV>
                      <wp:extent cx="3390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6C1C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2.75pt" to="261.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" strokecolor="black [3200]" strokeweight=".5pt">
                      <v:stroke joinstyle="miter"/>
                    </v:line>
                  </w:pict>
                </mc:Fallback>
              </mc:AlternateContent>
            </w:r>
          </w:p>
          <w:p w14:paraId="5D22EF84" w14:textId="77777777" w:rsidR="00443703" w:rsidRDefault="00443703" w:rsidP="00DE5D8B">
            <w:pPr>
              <w:rPr>
                <w:sz w:val="16"/>
                <w:szCs w:val="16"/>
              </w:rPr>
            </w:pPr>
          </w:p>
          <w:p w14:paraId="065654A7" w14:textId="6F77AC89" w:rsidR="00443703" w:rsidRPr="00443703" w:rsidRDefault="00443703" w:rsidP="00DE5D8B">
            <w:pPr>
              <w:rPr>
                <w:b/>
                <w:sz w:val="16"/>
                <w:szCs w:val="16"/>
              </w:rPr>
            </w:pPr>
            <w:r w:rsidRPr="00443703">
              <w:rPr>
                <w:b/>
                <w:sz w:val="16"/>
                <w:szCs w:val="16"/>
              </w:rPr>
              <w:t>Pathos</w:t>
            </w:r>
          </w:p>
        </w:tc>
        <w:tc>
          <w:tcPr>
            <w:tcW w:w="3763" w:type="dxa"/>
            <w:tcBorders>
              <w:left w:val="single" w:sz="4" w:space="0" w:color="000000"/>
            </w:tcBorders>
          </w:tcPr>
          <w:p w14:paraId="38FA47F6" w14:textId="77777777" w:rsidR="00B67736" w:rsidRPr="001D752C" w:rsidRDefault="002B5A60" w:rsidP="00DE5D8B">
            <w:pPr>
              <w:rPr>
                <w:sz w:val="16"/>
                <w:szCs w:val="16"/>
              </w:rPr>
            </w:pPr>
            <w:r>
              <w:rPr>
                <w:sz w:val="16"/>
                <w:szCs w:val="16"/>
              </w:rPr>
              <w:t>The audience know/understand</w:t>
            </w:r>
            <w:r w:rsidR="00B67736" w:rsidRPr="001D752C">
              <w:rPr>
                <w:sz w:val="16"/>
                <w:szCs w:val="16"/>
              </w:rPr>
              <w:t xml:space="preserve"> something that the characters do not.</w:t>
            </w:r>
          </w:p>
          <w:p w14:paraId="68A343FC" w14:textId="77777777" w:rsidR="00B67736" w:rsidRDefault="00B67736" w:rsidP="00DE5D8B">
            <w:pPr>
              <w:rPr>
                <w:sz w:val="16"/>
                <w:szCs w:val="16"/>
              </w:rPr>
            </w:pPr>
          </w:p>
          <w:p w14:paraId="74A7722B" w14:textId="37697D5A" w:rsidR="00443703" w:rsidRPr="001D752C" w:rsidRDefault="00443703" w:rsidP="00443703">
            <w:pPr>
              <w:rPr>
                <w:sz w:val="16"/>
                <w:szCs w:val="16"/>
              </w:rPr>
            </w:pPr>
            <w:r>
              <w:rPr>
                <w:sz w:val="16"/>
                <w:szCs w:val="16"/>
              </w:rPr>
              <w:t>Appeals to the emotions. Extreme sadness. E.g. a sense of pathos is created when we learn about Eva.</w:t>
            </w:r>
          </w:p>
        </w:tc>
        <w:tc>
          <w:tcPr>
            <w:tcW w:w="1157" w:type="dxa"/>
            <w:tcBorders>
              <w:right w:val="single" w:sz="4" w:space="0" w:color="000000"/>
            </w:tcBorders>
          </w:tcPr>
          <w:p w14:paraId="56D3D89A" w14:textId="77777777" w:rsidR="00B67736" w:rsidRPr="001D752C" w:rsidRDefault="00B67736" w:rsidP="00DE5D8B">
            <w:pPr>
              <w:rPr>
                <w:sz w:val="15"/>
                <w:szCs w:val="15"/>
              </w:rPr>
            </w:pPr>
            <w:r w:rsidRPr="001D752C">
              <w:rPr>
                <w:sz w:val="15"/>
                <w:szCs w:val="15"/>
              </w:rPr>
              <w:t>Inspector</w:t>
            </w:r>
          </w:p>
        </w:tc>
        <w:tc>
          <w:tcPr>
            <w:tcW w:w="3431" w:type="dxa"/>
            <w:tcBorders>
              <w:left w:val="single" w:sz="4" w:space="0" w:color="000000"/>
            </w:tcBorders>
          </w:tcPr>
          <w:p w14:paraId="182964E3" w14:textId="77777777" w:rsidR="00B67736" w:rsidRPr="001D752C" w:rsidRDefault="00B67736" w:rsidP="003376F3">
            <w:pPr>
              <w:rPr>
                <w:sz w:val="15"/>
                <w:szCs w:val="15"/>
              </w:rPr>
            </w:pPr>
            <w:r w:rsidRPr="001D752C">
              <w:rPr>
                <w:iCs/>
                <w:sz w:val="15"/>
                <w:szCs w:val="15"/>
                <w:lang w:val="en-US"/>
              </w:rPr>
              <w:t>‘Massiveness’, systematic, unflappable, mysterious.</w:t>
            </w:r>
          </w:p>
          <w:p w14:paraId="0710233F" w14:textId="77777777" w:rsidR="00B67736" w:rsidRPr="001D752C" w:rsidRDefault="00B67736" w:rsidP="00DE5D8B">
            <w:pPr>
              <w:rPr>
                <w:sz w:val="15"/>
                <w:szCs w:val="15"/>
              </w:rPr>
            </w:pPr>
            <w:r w:rsidRPr="001D752C">
              <w:rPr>
                <w:iCs/>
                <w:sz w:val="15"/>
                <w:szCs w:val="15"/>
                <w:lang w:val="en-US"/>
              </w:rPr>
              <w:t>A ghoul? Voice of God? Voice of Priestley? Voice of collective conscience?</w:t>
            </w:r>
          </w:p>
        </w:tc>
        <w:tc>
          <w:tcPr>
            <w:tcW w:w="1858" w:type="dxa"/>
            <w:tcBorders>
              <w:right w:val="single" w:sz="4" w:space="0" w:color="000000"/>
            </w:tcBorders>
          </w:tcPr>
          <w:p w14:paraId="1124E601" w14:textId="77777777" w:rsidR="00B67736" w:rsidRPr="001D752C" w:rsidRDefault="00B67736" w:rsidP="003376F3">
            <w:pPr>
              <w:rPr>
                <w:sz w:val="16"/>
                <w:szCs w:val="16"/>
              </w:rPr>
            </w:pPr>
            <w:r w:rsidRPr="001D752C">
              <w:rPr>
                <w:b/>
                <w:bCs/>
                <w:iCs/>
                <w:sz w:val="16"/>
                <w:szCs w:val="16"/>
                <w:lang w:val="en-US"/>
              </w:rPr>
              <w:t>Inspector on guilt</w:t>
            </w:r>
          </w:p>
          <w:p w14:paraId="4F987E18" w14:textId="77777777" w:rsidR="00B67736" w:rsidRPr="001D752C" w:rsidRDefault="00B67736" w:rsidP="00DE5D8B">
            <w:pPr>
              <w:rPr>
                <w:sz w:val="16"/>
                <w:szCs w:val="16"/>
              </w:rPr>
            </w:pPr>
          </w:p>
        </w:tc>
        <w:tc>
          <w:tcPr>
            <w:tcW w:w="3425" w:type="dxa"/>
            <w:tcBorders>
              <w:left w:val="single" w:sz="4" w:space="0" w:color="000000"/>
            </w:tcBorders>
          </w:tcPr>
          <w:p w14:paraId="282A2E5F" w14:textId="77777777" w:rsidR="00B67736" w:rsidRPr="001D752C" w:rsidRDefault="00B67736" w:rsidP="00DE5D8B">
            <w:pPr>
              <w:rPr>
                <w:sz w:val="16"/>
                <w:szCs w:val="16"/>
              </w:rPr>
            </w:pPr>
            <w:r w:rsidRPr="001D752C">
              <w:rPr>
                <w:sz w:val="16"/>
                <w:szCs w:val="16"/>
              </w:rPr>
              <w:t xml:space="preserve">‘I think you did something terribly wrong – and that you’re going to spend the rest of your life regretting it’ </w:t>
            </w:r>
          </w:p>
        </w:tc>
        <w:tc>
          <w:tcPr>
            <w:tcW w:w="823" w:type="dxa"/>
            <w:vMerge/>
            <w:tcBorders>
              <w:left w:val="single" w:sz="4" w:space="0" w:color="000000"/>
            </w:tcBorders>
            <w:shd w:val="clear" w:color="auto" w:fill="D760DA"/>
          </w:tcPr>
          <w:p w14:paraId="7541A935" w14:textId="77777777" w:rsidR="00B67736" w:rsidRPr="001D752C" w:rsidRDefault="00B67736" w:rsidP="00DE5D8B">
            <w:pPr>
              <w:rPr>
                <w:sz w:val="15"/>
                <w:szCs w:val="15"/>
              </w:rPr>
            </w:pPr>
          </w:p>
        </w:tc>
      </w:tr>
      <w:tr w:rsidR="001D752C" w:rsidRPr="001D752C" w14:paraId="75F68AEB" w14:textId="77777777" w:rsidTr="00830160">
        <w:trPr>
          <w:trHeight w:val="323"/>
        </w:trPr>
        <w:tc>
          <w:tcPr>
            <w:tcW w:w="1553" w:type="dxa"/>
            <w:gridSpan w:val="3"/>
            <w:tcBorders>
              <w:right w:val="single" w:sz="4" w:space="0" w:color="000000"/>
            </w:tcBorders>
          </w:tcPr>
          <w:p w14:paraId="2C8272E5" w14:textId="77777777" w:rsidR="00B67736" w:rsidRPr="00443703" w:rsidRDefault="00B67736" w:rsidP="00DE5D8B">
            <w:pPr>
              <w:rPr>
                <w:b/>
                <w:sz w:val="16"/>
                <w:szCs w:val="16"/>
              </w:rPr>
            </w:pPr>
            <w:r w:rsidRPr="00443703">
              <w:rPr>
                <w:b/>
                <w:sz w:val="16"/>
                <w:szCs w:val="16"/>
                <w:lang w:val="en-US"/>
              </w:rPr>
              <w:t>Morality play</w:t>
            </w:r>
          </w:p>
          <w:p w14:paraId="237E7A35" w14:textId="77777777" w:rsidR="00B67736" w:rsidRPr="001D752C" w:rsidRDefault="00B67736" w:rsidP="00DE5D8B">
            <w:pPr>
              <w:rPr>
                <w:sz w:val="16"/>
                <w:szCs w:val="16"/>
              </w:rPr>
            </w:pPr>
          </w:p>
        </w:tc>
        <w:tc>
          <w:tcPr>
            <w:tcW w:w="3763" w:type="dxa"/>
            <w:tcBorders>
              <w:left w:val="single" w:sz="4" w:space="0" w:color="000000"/>
            </w:tcBorders>
          </w:tcPr>
          <w:p w14:paraId="462313E0" w14:textId="77777777" w:rsidR="00B67736" w:rsidRPr="001D752C" w:rsidRDefault="00B67736" w:rsidP="00DE5D8B">
            <w:pPr>
              <w:rPr>
                <w:sz w:val="16"/>
                <w:szCs w:val="16"/>
              </w:rPr>
            </w:pPr>
            <w:r w:rsidRPr="001D752C">
              <w:rPr>
                <w:sz w:val="16"/>
                <w:szCs w:val="16"/>
              </w:rPr>
              <w:t>Popular in medieval Europe. Teaches the audience a lesson about good conduct and character. Characters can represent different sins.</w:t>
            </w:r>
          </w:p>
        </w:tc>
        <w:tc>
          <w:tcPr>
            <w:tcW w:w="1157" w:type="dxa"/>
            <w:tcBorders>
              <w:right w:val="single" w:sz="4" w:space="0" w:color="000000"/>
            </w:tcBorders>
          </w:tcPr>
          <w:p w14:paraId="4ABE634C" w14:textId="77777777" w:rsidR="00B67736" w:rsidRPr="001D752C" w:rsidRDefault="00B67736" w:rsidP="00DE5D8B">
            <w:pPr>
              <w:rPr>
                <w:sz w:val="15"/>
                <w:szCs w:val="15"/>
              </w:rPr>
            </w:pPr>
            <w:r w:rsidRPr="001D752C">
              <w:rPr>
                <w:sz w:val="15"/>
                <w:szCs w:val="15"/>
              </w:rPr>
              <w:t>Edna</w:t>
            </w:r>
          </w:p>
        </w:tc>
        <w:tc>
          <w:tcPr>
            <w:tcW w:w="3431" w:type="dxa"/>
            <w:tcBorders>
              <w:left w:val="single" w:sz="4" w:space="0" w:color="000000"/>
            </w:tcBorders>
          </w:tcPr>
          <w:p w14:paraId="04F43C2C" w14:textId="77777777" w:rsidR="00B67736" w:rsidRPr="001D752C" w:rsidRDefault="00B67736" w:rsidP="003376F3">
            <w:pPr>
              <w:rPr>
                <w:sz w:val="15"/>
                <w:szCs w:val="15"/>
              </w:rPr>
            </w:pPr>
            <w:r w:rsidRPr="001D752C">
              <w:rPr>
                <w:iCs/>
                <w:sz w:val="15"/>
                <w:szCs w:val="15"/>
                <w:lang w:val="en-US"/>
              </w:rPr>
              <w:t>Voiceless, the underdog, working class.</w:t>
            </w:r>
          </w:p>
          <w:p w14:paraId="28B50421" w14:textId="77777777" w:rsidR="00B67736" w:rsidRPr="001D752C" w:rsidRDefault="00B67736" w:rsidP="00DE5D8B">
            <w:pPr>
              <w:rPr>
                <w:sz w:val="15"/>
                <w:szCs w:val="15"/>
              </w:rPr>
            </w:pPr>
          </w:p>
        </w:tc>
        <w:tc>
          <w:tcPr>
            <w:tcW w:w="1858" w:type="dxa"/>
            <w:tcBorders>
              <w:right w:val="single" w:sz="4" w:space="0" w:color="000000"/>
            </w:tcBorders>
          </w:tcPr>
          <w:p w14:paraId="436C3CE8" w14:textId="77777777" w:rsidR="00B67736" w:rsidRPr="001D752C" w:rsidRDefault="00B67736" w:rsidP="003376F3">
            <w:pPr>
              <w:rPr>
                <w:sz w:val="16"/>
                <w:szCs w:val="16"/>
              </w:rPr>
            </w:pPr>
            <w:proofErr w:type="spellStart"/>
            <w:r w:rsidRPr="001D752C">
              <w:rPr>
                <w:b/>
                <w:bCs/>
                <w:iCs/>
                <w:sz w:val="16"/>
                <w:szCs w:val="16"/>
                <w:lang w:val="en-US"/>
              </w:rPr>
              <w:t>Mrs</w:t>
            </w:r>
            <w:proofErr w:type="spellEnd"/>
            <w:r w:rsidRPr="001D752C">
              <w:rPr>
                <w:b/>
                <w:bCs/>
                <w:iCs/>
                <w:sz w:val="16"/>
                <w:szCs w:val="16"/>
                <w:lang w:val="en-US"/>
              </w:rPr>
              <w:t xml:space="preserve"> Birling defends herself</w:t>
            </w:r>
          </w:p>
          <w:p w14:paraId="2A695EBC" w14:textId="77777777" w:rsidR="00B67736" w:rsidRPr="001D752C" w:rsidRDefault="00B67736" w:rsidP="00DE5D8B">
            <w:pPr>
              <w:rPr>
                <w:sz w:val="16"/>
                <w:szCs w:val="16"/>
              </w:rPr>
            </w:pPr>
          </w:p>
        </w:tc>
        <w:tc>
          <w:tcPr>
            <w:tcW w:w="3425" w:type="dxa"/>
            <w:tcBorders>
              <w:left w:val="single" w:sz="4" w:space="0" w:color="000000"/>
            </w:tcBorders>
          </w:tcPr>
          <w:p w14:paraId="4443E2D5" w14:textId="081082A5" w:rsidR="00B67736" w:rsidRPr="001D752C" w:rsidRDefault="00B67736" w:rsidP="00DE5D8B">
            <w:pPr>
              <w:rPr>
                <w:sz w:val="16"/>
                <w:szCs w:val="16"/>
              </w:rPr>
            </w:pPr>
            <w:r w:rsidRPr="001D752C">
              <w:rPr>
                <w:sz w:val="16"/>
                <w:szCs w:val="16"/>
              </w:rPr>
              <w:t>‘she was claiming elaborate fine feelings and scruples that were simply absurd in a girl in her position’</w:t>
            </w:r>
          </w:p>
        </w:tc>
        <w:tc>
          <w:tcPr>
            <w:tcW w:w="823" w:type="dxa"/>
            <w:vMerge/>
            <w:tcBorders>
              <w:left w:val="single" w:sz="4" w:space="0" w:color="000000"/>
            </w:tcBorders>
            <w:shd w:val="clear" w:color="auto" w:fill="D760DA"/>
          </w:tcPr>
          <w:p w14:paraId="7B61E762" w14:textId="77777777" w:rsidR="00B67736" w:rsidRPr="001D752C" w:rsidRDefault="00B67736" w:rsidP="00DE5D8B">
            <w:pPr>
              <w:rPr>
                <w:sz w:val="15"/>
                <w:szCs w:val="15"/>
              </w:rPr>
            </w:pPr>
          </w:p>
        </w:tc>
      </w:tr>
      <w:tr w:rsidR="001D752C" w:rsidRPr="001D752C" w14:paraId="2BF94D8B" w14:textId="77777777" w:rsidTr="00B75427">
        <w:trPr>
          <w:trHeight w:val="224"/>
        </w:trPr>
        <w:tc>
          <w:tcPr>
            <w:tcW w:w="1553" w:type="dxa"/>
            <w:gridSpan w:val="3"/>
            <w:tcBorders>
              <w:right w:val="single" w:sz="4" w:space="0" w:color="000000"/>
            </w:tcBorders>
          </w:tcPr>
          <w:p w14:paraId="0E3C3E01" w14:textId="77777777" w:rsidR="00B67736" w:rsidRPr="00443703" w:rsidRDefault="00B67736" w:rsidP="00DE5D8B">
            <w:pPr>
              <w:rPr>
                <w:b/>
                <w:sz w:val="16"/>
                <w:szCs w:val="16"/>
              </w:rPr>
            </w:pPr>
            <w:proofErr w:type="spellStart"/>
            <w:r w:rsidRPr="00443703">
              <w:rPr>
                <w:b/>
                <w:sz w:val="16"/>
                <w:szCs w:val="16"/>
                <w:lang w:val="en-US"/>
              </w:rPr>
              <w:t>Ouspenky’s</w:t>
            </w:r>
            <w:proofErr w:type="spellEnd"/>
            <w:r w:rsidRPr="00443703">
              <w:rPr>
                <w:b/>
                <w:sz w:val="16"/>
                <w:szCs w:val="16"/>
                <w:lang w:val="en-US"/>
              </w:rPr>
              <w:t xml:space="preserve"> theory of time</w:t>
            </w:r>
          </w:p>
          <w:p w14:paraId="38235DBE" w14:textId="1B5DFC5D" w:rsidR="00B67736" w:rsidRPr="001D752C" w:rsidRDefault="00443703" w:rsidP="00DE5D8B">
            <w:pPr>
              <w:rPr>
                <w:sz w:val="16"/>
                <w:szCs w:val="16"/>
                <w:lang w:val="en-US"/>
              </w:rPr>
            </w:pPr>
            <w:r>
              <w:rPr>
                <w:noProof/>
                <w:sz w:val="16"/>
                <w:szCs w:val="16"/>
                <w:lang w:eastAsia="en-GB"/>
              </w:rPr>
              <mc:AlternateContent>
                <mc:Choice Requires="wps">
                  <w:drawing>
                    <wp:anchor distT="0" distB="0" distL="114300" distR="114300" simplePos="0" relativeHeight="251661312" behindDoc="0" locked="0" layoutInCell="1" allowOverlap="1" wp14:anchorId="7FA72D4F" wp14:editId="6B4091C5">
                      <wp:simplePos x="0" y="0"/>
                      <wp:positionH relativeFrom="column">
                        <wp:posOffset>-81280</wp:posOffset>
                      </wp:positionH>
                      <wp:positionV relativeFrom="paragraph">
                        <wp:posOffset>156845</wp:posOffset>
                      </wp:positionV>
                      <wp:extent cx="3390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4BEB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pt,12.35pt" to="260.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" strokecolor="black [3200]" strokeweight=".5pt">
                      <v:stroke joinstyle="miter"/>
                    </v:line>
                  </w:pict>
                </mc:Fallback>
              </mc:AlternateContent>
            </w:r>
          </w:p>
          <w:p w14:paraId="3FD01066" w14:textId="77777777" w:rsidR="00B67736" w:rsidRPr="00443703" w:rsidRDefault="00B67736" w:rsidP="00DE5D8B">
            <w:pPr>
              <w:rPr>
                <w:b/>
                <w:sz w:val="16"/>
                <w:szCs w:val="16"/>
                <w:lang w:val="en-US"/>
              </w:rPr>
            </w:pPr>
          </w:p>
          <w:p w14:paraId="2C11F2BF" w14:textId="77777777" w:rsidR="00B67736" w:rsidRPr="001D752C" w:rsidRDefault="00B67736" w:rsidP="00DE5D8B">
            <w:pPr>
              <w:rPr>
                <w:sz w:val="16"/>
                <w:szCs w:val="16"/>
              </w:rPr>
            </w:pPr>
            <w:r w:rsidRPr="00443703">
              <w:rPr>
                <w:b/>
                <w:sz w:val="16"/>
                <w:szCs w:val="16"/>
                <w:lang w:val="en-US"/>
              </w:rPr>
              <w:t>Circular narrative</w:t>
            </w:r>
          </w:p>
        </w:tc>
        <w:tc>
          <w:tcPr>
            <w:tcW w:w="3763" w:type="dxa"/>
            <w:tcBorders>
              <w:left w:val="single" w:sz="4" w:space="0" w:color="000000"/>
            </w:tcBorders>
          </w:tcPr>
          <w:p w14:paraId="479A4D1F" w14:textId="77777777" w:rsidR="00B67736" w:rsidRPr="001D752C" w:rsidRDefault="00B67736" w:rsidP="00DE5D8B">
            <w:pPr>
              <w:rPr>
                <w:sz w:val="16"/>
                <w:szCs w:val="16"/>
              </w:rPr>
            </w:pPr>
            <w:r w:rsidRPr="001D752C">
              <w:rPr>
                <w:sz w:val="16"/>
                <w:szCs w:val="16"/>
              </w:rPr>
              <w:t xml:space="preserve">Priestly studied </w:t>
            </w:r>
            <w:proofErr w:type="spellStart"/>
            <w:r w:rsidRPr="001D752C">
              <w:rPr>
                <w:sz w:val="16"/>
                <w:szCs w:val="16"/>
              </w:rPr>
              <w:t>Ouspenky’s</w:t>
            </w:r>
            <w:proofErr w:type="spellEnd"/>
            <w:r w:rsidRPr="001D752C">
              <w:rPr>
                <w:sz w:val="16"/>
                <w:szCs w:val="16"/>
              </w:rPr>
              <w:t xml:space="preserve"> theory that when we die, we start our lives again, trapped in a loop, unless we learn from our mistakes. </w:t>
            </w:r>
          </w:p>
          <w:p w14:paraId="058D7FE6" w14:textId="77777777" w:rsidR="00B67736" w:rsidRPr="001D752C" w:rsidRDefault="00B67736" w:rsidP="00DE5D8B">
            <w:pPr>
              <w:rPr>
                <w:sz w:val="16"/>
                <w:szCs w:val="16"/>
              </w:rPr>
            </w:pPr>
          </w:p>
          <w:p w14:paraId="207041AB" w14:textId="77777777" w:rsidR="00B67736" w:rsidRPr="001D752C" w:rsidRDefault="00B67736" w:rsidP="00DE5D8B">
            <w:pPr>
              <w:rPr>
                <w:sz w:val="16"/>
                <w:szCs w:val="16"/>
              </w:rPr>
            </w:pPr>
            <w:r w:rsidRPr="001D752C">
              <w:rPr>
                <w:sz w:val="16"/>
                <w:szCs w:val="16"/>
              </w:rPr>
              <w:t>A plot that goes in a circle – ends where it starts.</w:t>
            </w:r>
          </w:p>
        </w:tc>
        <w:tc>
          <w:tcPr>
            <w:tcW w:w="4588" w:type="dxa"/>
            <w:gridSpan w:val="2"/>
            <w:shd w:val="clear" w:color="auto" w:fill="D760DA"/>
            <w:vAlign w:val="center"/>
          </w:tcPr>
          <w:p w14:paraId="0D940FEC" w14:textId="77777777" w:rsidR="00B67736" w:rsidRPr="001D752C" w:rsidRDefault="00B67736" w:rsidP="00B75427">
            <w:pPr>
              <w:jc w:val="center"/>
              <w:rPr>
                <w:b/>
                <w:sz w:val="22"/>
                <w:szCs w:val="22"/>
              </w:rPr>
            </w:pPr>
            <w:r w:rsidRPr="001D752C">
              <w:rPr>
                <w:b/>
                <w:sz w:val="22"/>
                <w:szCs w:val="22"/>
              </w:rPr>
              <w:t>THEMES</w:t>
            </w:r>
          </w:p>
        </w:tc>
        <w:tc>
          <w:tcPr>
            <w:tcW w:w="1858" w:type="dxa"/>
            <w:tcBorders>
              <w:right w:val="single" w:sz="4" w:space="0" w:color="000000"/>
            </w:tcBorders>
          </w:tcPr>
          <w:p w14:paraId="04337933" w14:textId="77777777" w:rsidR="00B67736" w:rsidRPr="001D752C" w:rsidRDefault="00B67736" w:rsidP="00DE5D8B">
            <w:pPr>
              <w:rPr>
                <w:sz w:val="16"/>
                <w:szCs w:val="16"/>
              </w:rPr>
            </w:pPr>
            <w:r w:rsidRPr="001D752C">
              <w:rPr>
                <w:b/>
                <w:bCs/>
                <w:iCs/>
                <w:sz w:val="16"/>
                <w:szCs w:val="16"/>
                <w:lang w:val="en-US"/>
              </w:rPr>
              <w:t>Eric explains</w:t>
            </w:r>
          </w:p>
        </w:tc>
        <w:tc>
          <w:tcPr>
            <w:tcW w:w="3425" w:type="dxa"/>
            <w:tcBorders>
              <w:left w:val="single" w:sz="4" w:space="0" w:color="000000"/>
            </w:tcBorders>
          </w:tcPr>
          <w:p w14:paraId="0ABE6B59" w14:textId="079DB27D" w:rsidR="00B67736" w:rsidRPr="001D752C" w:rsidRDefault="00B67736" w:rsidP="00DE5D8B">
            <w:pPr>
              <w:rPr>
                <w:sz w:val="16"/>
                <w:szCs w:val="16"/>
              </w:rPr>
            </w:pPr>
            <w:r w:rsidRPr="001D752C">
              <w:rPr>
                <w:sz w:val="16"/>
                <w:szCs w:val="16"/>
              </w:rPr>
              <w:t xml:space="preserve">‘I was in that state when a chap easily turns nasty – and I threatened to make a row’ </w:t>
            </w:r>
          </w:p>
        </w:tc>
        <w:tc>
          <w:tcPr>
            <w:tcW w:w="823" w:type="dxa"/>
            <w:vMerge/>
            <w:tcBorders>
              <w:left w:val="single" w:sz="4" w:space="0" w:color="000000"/>
            </w:tcBorders>
            <w:shd w:val="clear" w:color="auto" w:fill="D760DA"/>
          </w:tcPr>
          <w:p w14:paraId="4628F2D9" w14:textId="77777777" w:rsidR="00B67736" w:rsidRPr="001D752C" w:rsidRDefault="00B67736" w:rsidP="00DE5D8B">
            <w:pPr>
              <w:rPr>
                <w:sz w:val="15"/>
                <w:szCs w:val="15"/>
              </w:rPr>
            </w:pPr>
          </w:p>
        </w:tc>
      </w:tr>
      <w:tr w:rsidR="002B5A60" w:rsidRPr="001D752C" w14:paraId="3925C8D4" w14:textId="77777777" w:rsidTr="00B75427">
        <w:tc>
          <w:tcPr>
            <w:tcW w:w="5316" w:type="dxa"/>
            <w:gridSpan w:val="4"/>
            <w:shd w:val="clear" w:color="auto" w:fill="D760DA"/>
            <w:vAlign w:val="center"/>
          </w:tcPr>
          <w:p w14:paraId="162097C1" w14:textId="77777777" w:rsidR="00B67736" w:rsidRPr="001D752C" w:rsidRDefault="00B67736" w:rsidP="00B75427">
            <w:pPr>
              <w:jc w:val="center"/>
              <w:rPr>
                <w:b/>
                <w:sz w:val="22"/>
                <w:szCs w:val="22"/>
              </w:rPr>
            </w:pPr>
            <w:r w:rsidRPr="001D752C">
              <w:rPr>
                <w:b/>
                <w:sz w:val="22"/>
                <w:szCs w:val="22"/>
              </w:rPr>
              <w:t>CONTEXT</w:t>
            </w:r>
          </w:p>
        </w:tc>
        <w:tc>
          <w:tcPr>
            <w:tcW w:w="4588" w:type="dxa"/>
            <w:gridSpan w:val="2"/>
          </w:tcPr>
          <w:p w14:paraId="7B6A7ACF" w14:textId="77777777" w:rsidR="00B67736" w:rsidRPr="001D752C" w:rsidRDefault="00B67736" w:rsidP="00DE5D8B">
            <w:pPr>
              <w:rPr>
                <w:sz w:val="16"/>
                <w:szCs w:val="16"/>
              </w:rPr>
            </w:pPr>
            <w:r w:rsidRPr="001D752C">
              <w:rPr>
                <w:sz w:val="16"/>
                <w:szCs w:val="16"/>
              </w:rPr>
              <w:t xml:space="preserve">Priestley asks his audience to examine their </w:t>
            </w:r>
            <w:r w:rsidRPr="001D752C">
              <w:rPr>
                <w:b/>
                <w:bCs/>
                <w:sz w:val="16"/>
                <w:szCs w:val="16"/>
              </w:rPr>
              <w:t xml:space="preserve">individual </w:t>
            </w:r>
            <w:r w:rsidRPr="001D752C">
              <w:rPr>
                <w:sz w:val="16"/>
                <w:szCs w:val="16"/>
              </w:rPr>
              <w:t xml:space="preserve">and </w:t>
            </w:r>
            <w:r w:rsidRPr="001D752C">
              <w:rPr>
                <w:b/>
                <w:bCs/>
                <w:sz w:val="16"/>
                <w:szCs w:val="16"/>
              </w:rPr>
              <w:t>collective responsibility</w:t>
            </w:r>
            <w:r w:rsidRPr="001D752C">
              <w:rPr>
                <w:sz w:val="16"/>
                <w:szCs w:val="16"/>
              </w:rPr>
              <w:t xml:space="preserve"> to society. He wants a </w:t>
            </w:r>
            <w:r w:rsidRPr="001D752C">
              <w:rPr>
                <w:b/>
                <w:bCs/>
                <w:sz w:val="16"/>
                <w:szCs w:val="16"/>
              </w:rPr>
              <w:t>welfare state.</w:t>
            </w:r>
            <w:r w:rsidRPr="001D752C">
              <w:rPr>
                <w:sz w:val="16"/>
                <w:szCs w:val="16"/>
              </w:rPr>
              <w:t xml:space="preserve"> </w:t>
            </w:r>
          </w:p>
        </w:tc>
        <w:tc>
          <w:tcPr>
            <w:tcW w:w="1858" w:type="dxa"/>
            <w:tcBorders>
              <w:right w:val="single" w:sz="4" w:space="0" w:color="000000"/>
            </w:tcBorders>
          </w:tcPr>
          <w:p w14:paraId="3EF66424" w14:textId="77777777" w:rsidR="00B67736" w:rsidRPr="002B5A60" w:rsidRDefault="00B67736" w:rsidP="003376F3">
            <w:pPr>
              <w:rPr>
                <w:sz w:val="16"/>
                <w:szCs w:val="18"/>
              </w:rPr>
            </w:pPr>
            <w:r w:rsidRPr="002B5A60">
              <w:rPr>
                <w:b/>
                <w:bCs/>
                <w:iCs/>
                <w:sz w:val="16"/>
                <w:szCs w:val="18"/>
                <w:lang w:val="en-US"/>
              </w:rPr>
              <w:t>Inspector says</w:t>
            </w:r>
          </w:p>
          <w:p w14:paraId="0D6C862F" w14:textId="77777777" w:rsidR="00B67736" w:rsidRPr="002B5A60" w:rsidRDefault="00B67736" w:rsidP="00DE5D8B">
            <w:pPr>
              <w:rPr>
                <w:sz w:val="16"/>
                <w:szCs w:val="18"/>
              </w:rPr>
            </w:pPr>
          </w:p>
        </w:tc>
        <w:tc>
          <w:tcPr>
            <w:tcW w:w="3425" w:type="dxa"/>
            <w:tcBorders>
              <w:left w:val="single" w:sz="4" w:space="0" w:color="000000"/>
            </w:tcBorders>
          </w:tcPr>
          <w:p w14:paraId="021E14FA" w14:textId="1B92D51D" w:rsidR="00B67736" w:rsidRPr="002B5A60" w:rsidRDefault="00B67736" w:rsidP="00443703">
            <w:pPr>
              <w:rPr>
                <w:sz w:val="16"/>
                <w:szCs w:val="18"/>
              </w:rPr>
            </w:pPr>
            <w:r w:rsidRPr="002B5A60">
              <w:rPr>
                <w:sz w:val="16"/>
                <w:szCs w:val="18"/>
              </w:rPr>
              <w:t xml:space="preserve">‘but each of you helped to kill her. Remember that’ </w:t>
            </w:r>
          </w:p>
        </w:tc>
        <w:tc>
          <w:tcPr>
            <w:tcW w:w="823" w:type="dxa"/>
            <w:vMerge/>
            <w:tcBorders>
              <w:left w:val="single" w:sz="4" w:space="0" w:color="000000"/>
            </w:tcBorders>
            <w:shd w:val="clear" w:color="auto" w:fill="D760DA"/>
          </w:tcPr>
          <w:p w14:paraId="57176FB8" w14:textId="77777777" w:rsidR="00B67736" w:rsidRPr="001D752C" w:rsidRDefault="00B67736" w:rsidP="00DE5D8B">
            <w:pPr>
              <w:rPr>
                <w:sz w:val="15"/>
                <w:szCs w:val="15"/>
              </w:rPr>
            </w:pPr>
          </w:p>
        </w:tc>
      </w:tr>
      <w:tr w:rsidR="001D752C" w:rsidRPr="001D752C" w14:paraId="23372E58" w14:textId="77777777" w:rsidTr="005F1225">
        <w:tc>
          <w:tcPr>
            <w:tcW w:w="913" w:type="dxa"/>
            <w:gridSpan w:val="2"/>
            <w:tcBorders>
              <w:right w:val="single" w:sz="4" w:space="0" w:color="000000"/>
            </w:tcBorders>
          </w:tcPr>
          <w:p w14:paraId="79963578" w14:textId="77777777" w:rsidR="00B67736" w:rsidRPr="001D752C" w:rsidRDefault="00B67736" w:rsidP="00DE5D8B">
            <w:pPr>
              <w:rPr>
                <w:sz w:val="16"/>
                <w:szCs w:val="16"/>
              </w:rPr>
            </w:pPr>
            <w:r w:rsidRPr="001D752C">
              <w:rPr>
                <w:b/>
                <w:bCs/>
                <w:sz w:val="16"/>
                <w:szCs w:val="16"/>
                <w:lang w:val="en-US"/>
              </w:rPr>
              <w:t>1912</w:t>
            </w:r>
          </w:p>
        </w:tc>
        <w:tc>
          <w:tcPr>
            <w:tcW w:w="4403" w:type="dxa"/>
            <w:gridSpan w:val="2"/>
            <w:tcBorders>
              <w:left w:val="single" w:sz="4" w:space="0" w:color="000000"/>
            </w:tcBorders>
          </w:tcPr>
          <w:p w14:paraId="128E2F3D" w14:textId="77777777" w:rsidR="00B67736" w:rsidRPr="001D752C" w:rsidRDefault="002B5A60" w:rsidP="00DE5D8B">
            <w:pPr>
              <w:rPr>
                <w:sz w:val="16"/>
                <w:szCs w:val="16"/>
              </w:rPr>
            </w:pPr>
            <w:r>
              <w:rPr>
                <w:sz w:val="16"/>
                <w:szCs w:val="16"/>
                <w:lang w:val="en-US"/>
              </w:rPr>
              <w:t>Play is set here</w:t>
            </w:r>
            <w:r w:rsidR="00B67736" w:rsidRPr="001D752C">
              <w:rPr>
                <w:sz w:val="16"/>
                <w:szCs w:val="16"/>
                <w:lang w:val="en-US"/>
              </w:rPr>
              <w:t xml:space="preserve">; just before </w:t>
            </w:r>
            <w:r w:rsidRPr="005E07E1">
              <w:rPr>
                <w:sz w:val="16"/>
                <w:szCs w:val="16"/>
                <w:lang w:val="en-US"/>
              </w:rPr>
              <w:t xml:space="preserve">both world wars </w:t>
            </w:r>
            <w:r>
              <w:rPr>
                <w:sz w:val="16"/>
                <w:szCs w:val="16"/>
                <w:lang w:val="en-US"/>
              </w:rPr>
              <w:t>and the sinking of the Ti</w:t>
            </w:r>
            <w:r w:rsidR="00B67736" w:rsidRPr="001D752C">
              <w:rPr>
                <w:sz w:val="16"/>
                <w:szCs w:val="16"/>
                <w:lang w:val="en-US"/>
              </w:rPr>
              <w:t>tanic.</w:t>
            </w:r>
          </w:p>
          <w:p w14:paraId="73B6E756" w14:textId="77777777" w:rsidR="00B67736" w:rsidRPr="001D752C" w:rsidRDefault="00B67736" w:rsidP="00DE5D8B">
            <w:pPr>
              <w:rPr>
                <w:sz w:val="16"/>
                <w:szCs w:val="16"/>
              </w:rPr>
            </w:pPr>
          </w:p>
        </w:tc>
        <w:tc>
          <w:tcPr>
            <w:tcW w:w="4588" w:type="dxa"/>
            <w:gridSpan w:val="2"/>
          </w:tcPr>
          <w:p w14:paraId="4AD5C694" w14:textId="77777777" w:rsidR="00B67736" w:rsidRPr="001D752C" w:rsidRDefault="00B67736" w:rsidP="003376F3">
            <w:pPr>
              <w:rPr>
                <w:sz w:val="16"/>
                <w:szCs w:val="16"/>
              </w:rPr>
            </w:pPr>
            <w:r w:rsidRPr="001D752C">
              <w:rPr>
                <w:sz w:val="16"/>
                <w:szCs w:val="16"/>
              </w:rPr>
              <w:t>The</w:t>
            </w:r>
            <w:r w:rsidRPr="001D752C">
              <w:rPr>
                <w:b/>
                <w:bCs/>
                <w:sz w:val="16"/>
                <w:szCs w:val="16"/>
              </w:rPr>
              <w:t xml:space="preserve"> hypocrisy</w:t>
            </w:r>
            <w:r w:rsidRPr="001D752C">
              <w:rPr>
                <w:sz w:val="16"/>
                <w:szCs w:val="16"/>
              </w:rPr>
              <w:t xml:space="preserve"> of </w:t>
            </w:r>
            <w:r w:rsidRPr="001D752C">
              <w:rPr>
                <w:b/>
                <w:bCs/>
                <w:sz w:val="16"/>
                <w:szCs w:val="16"/>
              </w:rPr>
              <w:t xml:space="preserve">middle-class Edwardian </w:t>
            </w:r>
            <w:r w:rsidRPr="001D752C">
              <w:rPr>
                <w:sz w:val="16"/>
                <w:szCs w:val="16"/>
              </w:rPr>
              <w:t xml:space="preserve">society is uncovered: </w:t>
            </w:r>
            <w:r w:rsidRPr="001D752C">
              <w:rPr>
                <w:b/>
                <w:bCs/>
                <w:sz w:val="16"/>
                <w:szCs w:val="16"/>
              </w:rPr>
              <w:t>appearance</w:t>
            </w:r>
            <w:r w:rsidRPr="001D752C">
              <w:rPr>
                <w:sz w:val="16"/>
                <w:szCs w:val="16"/>
              </w:rPr>
              <w:t xml:space="preserve"> &amp; </w:t>
            </w:r>
            <w:r w:rsidRPr="001D752C">
              <w:rPr>
                <w:b/>
                <w:bCs/>
                <w:sz w:val="16"/>
                <w:szCs w:val="16"/>
              </w:rPr>
              <w:t>reputation</w:t>
            </w:r>
            <w:r w:rsidRPr="001D752C">
              <w:rPr>
                <w:sz w:val="16"/>
                <w:szCs w:val="16"/>
              </w:rPr>
              <w:t xml:space="preserve"> matter more than</w:t>
            </w:r>
            <w:r w:rsidRPr="001D752C">
              <w:rPr>
                <w:b/>
                <w:bCs/>
                <w:sz w:val="16"/>
                <w:szCs w:val="16"/>
              </w:rPr>
              <w:t xml:space="preserve"> reality</w:t>
            </w:r>
            <w:r w:rsidRPr="001D752C">
              <w:rPr>
                <w:sz w:val="16"/>
                <w:szCs w:val="16"/>
              </w:rPr>
              <w:t xml:space="preserve"> &amp; </w:t>
            </w:r>
            <w:r w:rsidRPr="001D752C">
              <w:rPr>
                <w:b/>
                <w:bCs/>
                <w:sz w:val="16"/>
                <w:szCs w:val="16"/>
              </w:rPr>
              <w:t>morality</w:t>
            </w:r>
            <w:r w:rsidRPr="001D752C">
              <w:rPr>
                <w:sz w:val="16"/>
                <w:szCs w:val="16"/>
              </w:rPr>
              <w:t xml:space="preserve">. </w:t>
            </w:r>
          </w:p>
          <w:p w14:paraId="062FEAD2" w14:textId="77777777" w:rsidR="00B67736" w:rsidRPr="001D752C" w:rsidRDefault="00B67736" w:rsidP="00DE5D8B">
            <w:pPr>
              <w:rPr>
                <w:sz w:val="16"/>
                <w:szCs w:val="16"/>
              </w:rPr>
            </w:pPr>
          </w:p>
        </w:tc>
        <w:tc>
          <w:tcPr>
            <w:tcW w:w="1858" w:type="dxa"/>
            <w:vMerge w:val="restart"/>
            <w:tcBorders>
              <w:right w:val="single" w:sz="4" w:space="0" w:color="000000"/>
            </w:tcBorders>
          </w:tcPr>
          <w:p w14:paraId="77501F9A" w14:textId="77777777" w:rsidR="00B67736" w:rsidRPr="002B5A60" w:rsidRDefault="001D752C" w:rsidP="003376F3">
            <w:pPr>
              <w:rPr>
                <w:sz w:val="16"/>
                <w:szCs w:val="18"/>
              </w:rPr>
            </w:pPr>
            <w:r w:rsidRPr="002B5A60">
              <w:rPr>
                <w:b/>
                <w:bCs/>
                <w:iCs/>
                <w:sz w:val="16"/>
                <w:szCs w:val="18"/>
                <w:lang w:val="en-US"/>
              </w:rPr>
              <w:t>Inspector’s message</w:t>
            </w:r>
          </w:p>
          <w:p w14:paraId="57D94251" w14:textId="77777777" w:rsidR="00B67736" w:rsidRPr="002B5A60" w:rsidRDefault="00B67736" w:rsidP="00DE5D8B">
            <w:pPr>
              <w:rPr>
                <w:sz w:val="16"/>
                <w:szCs w:val="18"/>
              </w:rPr>
            </w:pPr>
          </w:p>
        </w:tc>
        <w:tc>
          <w:tcPr>
            <w:tcW w:w="3425" w:type="dxa"/>
            <w:vMerge w:val="restart"/>
            <w:tcBorders>
              <w:left w:val="single" w:sz="4" w:space="0" w:color="000000"/>
            </w:tcBorders>
          </w:tcPr>
          <w:p w14:paraId="47B6E9FA" w14:textId="6E85BC39" w:rsidR="00B67736" w:rsidRPr="002B5A60" w:rsidRDefault="00B67736" w:rsidP="00443703">
            <w:pPr>
              <w:rPr>
                <w:sz w:val="16"/>
                <w:szCs w:val="18"/>
              </w:rPr>
            </w:pPr>
            <w:r w:rsidRPr="002B5A60">
              <w:rPr>
                <w:sz w:val="16"/>
                <w:szCs w:val="18"/>
              </w:rPr>
              <w:t>‘there are millions and millions and millions of Eva Smiths and John Smiths still left with us, with their lives, their hopes and fears, their suffering, and chance of happiness, all intertwined with our lives, with what we think and say and do. We don’t live alone.’</w:t>
            </w:r>
          </w:p>
        </w:tc>
        <w:tc>
          <w:tcPr>
            <w:tcW w:w="823" w:type="dxa"/>
            <w:vMerge/>
            <w:tcBorders>
              <w:left w:val="single" w:sz="4" w:space="0" w:color="000000"/>
            </w:tcBorders>
            <w:shd w:val="clear" w:color="auto" w:fill="D760DA"/>
          </w:tcPr>
          <w:p w14:paraId="4F3AF0DD" w14:textId="77777777" w:rsidR="00B67736" w:rsidRPr="001D752C" w:rsidRDefault="00B67736" w:rsidP="00DE5D8B">
            <w:pPr>
              <w:rPr>
                <w:sz w:val="15"/>
                <w:szCs w:val="15"/>
              </w:rPr>
            </w:pPr>
          </w:p>
        </w:tc>
      </w:tr>
      <w:tr w:rsidR="001D752C" w:rsidRPr="001D752C" w14:paraId="318337C3" w14:textId="77777777" w:rsidTr="005F1225">
        <w:tc>
          <w:tcPr>
            <w:tcW w:w="913" w:type="dxa"/>
            <w:gridSpan w:val="2"/>
            <w:tcBorders>
              <w:right w:val="single" w:sz="4" w:space="0" w:color="000000"/>
            </w:tcBorders>
          </w:tcPr>
          <w:p w14:paraId="16F9BA91" w14:textId="77777777" w:rsidR="00B67736" w:rsidRPr="001D752C" w:rsidRDefault="00B67736" w:rsidP="00DE5D8B">
            <w:pPr>
              <w:rPr>
                <w:sz w:val="16"/>
                <w:szCs w:val="16"/>
              </w:rPr>
            </w:pPr>
            <w:r w:rsidRPr="001D752C">
              <w:rPr>
                <w:b/>
                <w:bCs/>
                <w:sz w:val="16"/>
                <w:szCs w:val="16"/>
                <w:lang w:val="en-US"/>
              </w:rPr>
              <w:t>1945</w:t>
            </w:r>
          </w:p>
        </w:tc>
        <w:tc>
          <w:tcPr>
            <w:tcW w:w="4403" w:type="dxa"/>
            <w:gridSpan w:val="2"/>
            <w:tcBorders>
              <w:left w:val="single" w:sz="4" w:space="0" w:color="000000"/>
            </w:tcBorders>
          </w:tcPr>
          <w:p w14:paraId="057702EE" w14:textId="77777777" w:rsidR="00B67736" w:rsidRPr="001D752C" w:rsidRDefault="00B67736" w:rsidP="00DE5D8B">
            <w:pPr>
              <w:rPr>
                <w:sz w:val="16"/>
                <w:szCs w:val="16"/>
              </w:rPr>
            </w:pPr>
            <w:r w:rsidRPr="001D752C">
              <w:rPr>
                <w:sz w:val="16"/>
                <w:szCs w:val="16"/>
                <w:lang w:val="en-US"/>
              </w:rPr>
              <w:t>Priestley wrote the play then; start of the welfare state and ideals of social equality made real. Post WW2</w:t>
            </w:r>
          </w:p>
          <w:p w14:paraId="41B8050E" w14:textId="77777777" w:rsidR="00B67736" w:rsidRPr="001D752C" w:rsidRDefault="00B67736" w:rsidP="00DE5D8B">
            <w:pPr>
              <w:rPr>
                <w:sz w:val="16"/>
                <w:szCs w:val="16"/>
              </w:rPr>
            </w:pPr>
          </w:p>
        </w:tc>
        <w:tc>
          <w:tcPr>
            <w:tcW w:w="4588" w:type="dxa"/>
            <w:gridSpan w:val="2"/>
          </w:tcPr>
          <w:p w14:paraId="57CB4BDD" w14:textId="7D101F17" w:rsidR="00B67736" w:rsidRPr="001D752C" w:rsidRDefault="00B67736" w:rsidP="00443703">
            <w:pPr>
              <w:rPr>
                <w:sz w:val="16"/>
                <w:szCs w:val="16"/>
              </w:rPr>
            </w:pPr>
            <w:r w:rsidRPr="001D752C">
              <w:rPr>
                <w:sz w:val="16"/>
                <w:szCs w:val="16"/>
              </w:rPr>
              <w:t xml:space="preserve">Priestley criticises the selfishness of </w:t>
            </w:r>
            <w:r w:rsidRPr="001D752C">
              <w:rPr>
                <w:b/>
                <w:bCs/>
                <w:sz w:val="16"/>
                <w:szCs w:val="16"/>
              </w:rPr>
              <w:t xml:space="preserve">capitalism </w:t>
            </w:r>
            <w:r w:rsidRPr="001D752C">
              <w:rPr>
                <w:sz w:val="16"/>
                <w:szCs w:val="16"/>
              </w:rPr>
              <w:t xml:space="preserve">and wants a fairer, </w:t>
            </w:r>
            <w:r w:rsidRPr="001D752C">
              <w:rPr>
                <w:b/>
                <w:bCs/>
                <w:sz w:val="16"/>
                <w:szCs w:val="16"/>
              </w:rPr>
              <w:t>socialist</w:t>
            </w:r>
            <w:r w:rsidRPr="001D752C">
              <w:rPr>
                <w:sz w:val="16"/>
                <w:szCs w:val="16"/>
              </w:rPr>
              <w:t xml:space="preserve"> future after the horrors of two world war</w:t>
            </w:r>
          </w:p>
        </w:tc>
        <w:tc>
          <w:tcPr>
            <w:tcW w:w="1858" w:type="dxa"/>
            <w:vMerge/>
            <w:tcBorders>
              <w:bottom w:val="single" w:sz="6" w:space="0" w:color="auto"/>
              <w:right w:val="single" w:sz="4" w:space="0" w:color="000000"/>
            </w:tcBorders>
          </w:tcPr>
          <w:p w14:paraId="2D2A4031" w14:textId="77777777" w:rsidR="00B67736" w:rsidRPr="001D752C" w:rsidRDefault="00B67736" w:rsidP="00DE5D8B">
            <w:pPr>
              <w:rPr>
                <w:sz w:val="15"/>
                <w:szCs w:val="15"/>
              </w:rPr>
            </w:pPr>
          </w:p>
        </w:tc>
        <w:tc>
          <w:tcPr>
            <w:tcW w:w="3425" w:type="dxa"/>
            <w:vMerge/>
            <w:tcBorders>
              <w:left w:val="single" w:sz="4" w:space="0" w:color="000000"/>
              <w:bottom w:val="single" w:sz="6" w:space="0" w:color="auto"/>
            </w:tcBorders>
          </w:tcPr>
          <w:p w14:paraId="48ED68A6" w14:textId="77777777" w:rsidR="00B67736" w:rsidRPr="001D752C" w:rsidRDefault="00B67736" w:rsidP="00DE5D8B">
            <w:pPr>
              <w:rPr>
                <w:sz w:val="15"/>
                <w:szCs w:val="15"/>
              </w:rPr>
            </w:pPr>
          </w:p>
        </w:tc>
        <w:tc>
          <w:tcPr>
            <w:tcW w:w="823" w:type="dxa"/>
            <w:vMerge/>
            <w:tcBorders>
              <w:left w:val="single" w:sz="4" w:space="0" w:color="000000"/>
            </w:tcBorders>
            <w:shd w:val="clear" w:color="auto" w:fill="D760DA"/>
          </w:tcPr>
          <w:p w14:paraId="56D481C5" w14:textId="77777777" w:rsidR="00B67736" w:rsidRPr="001D752C" w:rsidRDefault="00B67736" w:rsidP="00DE5D8B">
            <w:pPr>
              <w:rPr>
                <w:sz w:val="15"/>
                <w:szCs w:val="15"/>
              </w:rPr>
            </w:pPr>
          </w:p>
        </w:tc>
      </w:tr>
      <w:tr w:rsidR="005F1225" w:rsidRPr="001D752C" w14:paraId="3A8EEBF6" w14:textId="77777777" w:rsidTr="00B75427">
        <w:trPr>
          <w:trHeight w:val="66"/>
        </w:trPr>
        <w:tc>
          <w:tcPr>
            <w:tcW w:w="913" w:type="dxa"/>
            <w:gridSpan w:val="2"/>
            <w:tcBorders>
              <w:right w:val="single" w:sz="4" w:space="0" w:color="000000"/>
            </w:tcBorders>
          </w:tcPr>
          <w:p w14:paraId="11FEFB79" w14:textId="77777777" w:rsidR="005F1225" w:rsidRPr="001D752C" w:rsidRDefault="005F1225" w:rsidP="00DE5D8B">
            <w:pPr>
              <w:rPr>
                <w:sz w:val="16"/>
                <w:szCs w:val="16"/>
              </w:rPr>
            </w:pPr>
            <w:r w:rsidRPr="001D752C">
              <w:rPr>
                <w:b/>
                <w:bCs/>
                <w:sz w:val="16"/>
                <w:szCs w:val="16"/>
                <w:lang w:val="en-US"/>
              </w:rPr>
              <w:t>Socialism</w:t>
            </w:r>
          </w:p>
        </w:tc>
        <w:tc>
          <w:tcPr>
            <w:tcW w:w="4403" w:type="dxa"/>
            <w:gridSpan w:val="2"/>
            <w:tcBorders>
              <w:left w:val="single" w:sz="4" w:space="0" w:color="000000"/>
            </w:tcBorders>
          </w:tcPr>
          <w:p w14:paraId="322B3D10" w14:textId="7D993A85" w:rsidR="005F1225" w:rsidRPr="001D752C" w:rsidRDefault="005F1225" w:rsidP="00DE5D8B">
            <w:pPr>
              <w:rPr>
                <w:sz w:val="16"/>
                <w:szCs w:val="16"/>
              </w:rPr>
            </w:pPr>
            <w:r w:rsidRPr="005E07E1">
              <w:rPr>
                <w:sz w:val="16"/>
                <w:szCs w:val="16"/>
                <w:lang w:val="en-US"/>
              </w:rPr>
              <w:t xml:space="preserve">A political/social idea of </w:t>
            </w:r>
            <w:r>
              <w:rPr>
                <w:sz w:val="16"/>
                <w:szCs w:val="16"/>
                <w:lang w:val="en-US"/>
              </w:rPr>
              <w:t>s</w:t>
            </w:r>
            <w:r w:rsidRPr="001D752C">
              <w:rPr>
                <w:sz w:val="16"/>
                <w:szCs w:val="16"/>
                <w:lang w:val="en-US"/>
              </w:rPr>
              <w:t xml:space="preserve">ocial responsibility </w:t>
            </w:r>
            <w:r>
              <w:rPr>
                <w:sz w:val="16"/>
                <w:szCs w:val="16"/>
                <w:lang w:val="en-US"/>
              </w:rPr>
              <w:t>–</w:t>
            </w:r>
            <w:r w:rsidRPr="001D752C">
              <w:rPr>
                <w:sz w:val="16"/>
                <w:szCs w:val="16"/>
                <w:lang w:val="en-US"/>
              </w:rPr>
              <w:t xml:space="preserve"> we must all look after each other.</w:t>
            </w:r>
          </w:p>
        </w:tc>
        <w:tc>
          <w:tcPr>
            <w:tcW w:w="4588" w:type="dxa"/>
            <w:gridSpan w:val="2"/>
          </w:tcPr>
          <w:p w14:paraId="0228CCD5" w14:textId="7A66E8B1" w:rsidR="005F1225" w:rsidRPr="001D752C" w:rsidRDefault="005F1225" w:rsidP="00DE5D8B">
            <w:pPr>
              <w:rPr>
                <w:sz w:val="16"/>
                <w:szCs w:val="16"/>
              </w:rPr>
            </w:pPr>
            <w:r w:rsidRPr="001D752C">
              <w:rPr>
                <w:sz w:val="16"/>
                <w:szCs w:val="16"/>
              </w:rPr>
              <w:t xml:space="preserve">Priestley shows the </w:t>
            </w:r>
            <w:r w:rsidRPr="001D752C">
              <w:rPr>
                <w:b/>
                <w:bCs/>
                <w:sz w:val="16"/>
                <w:szCs w:val="16"/>
              </w:rPr>
              <w:t>older generation</w:t>
            </w:r>
            <w:r w:rsidRPr="001D752C">
              <w:rPr>
                <w:sz w:val="16"/>
                <w:szCs w:val="16"/>
              </w:rPr>
              <w:t xml:space="preserve"> to be set in their ways, while the young are </w:t>
            </w:r>
            <w:r w:rsidRPr="001D752C">
              <w:rPr>
                <w:b/>
                <w:bCs/>
                <w:sz w:val="16"/>
                <w:szCs w:val="16"/>
              </w:rPr>
              <w:t>open to change</w:t>
            </w:r>
            <w:r w:rsidRPr="001D752C">
              <w:rPr>
                <w:sz w:val="16"/>
                <w:szCs w:val="16"/>
              </w:rPr>
              <w:t xml:space="preserve">. </w:t>
            </w:r>
          </w:p>
        </w:tc>
        <w:tc>
          <w:tcPr>
            <w:tcW w:w="5283" w:type="dxa"/>
            <w:gridSpan w:val="2"/>
            <w:tcBorders>
              <w:top w:val="single" w:sz="6" w:space="0" w:color="auto"/>
              <w:bottom w:val="single" w:sz="6" w:space="0" w:color="auto"/>
            </w:tcBorders>
            <w:shd w:val="clear" w:color="auto" w:fill="D760DA"/>
            <w:vAlign w:val="center"/>
          </w:tcPr>
          <w:p w14:paraId="1E24F91D" w14:textId="03F07ADE" w:rsidR="005F1225" w:rsidRPr="005F1225" w:rsidRDefault="00EF55F4" w:rsidP="00B75427">
            <w:pPr>
              <w:jc w:val="center"/>
              <w:rPr>
                <w:b/>
                <w:sz w:val="22"/>
                <w:szCs w:val="22"/>
              </w:rPr>
            </w:pPr>
            <w:r>
              <w:rPr>
                <w:b/>
                <w:sz w:val="22"/>
                <w:szCs w:val="22"/>
              </w:rPr>
              <w:t>STAGECRAFT</w:t>
            </w:r>
          </w:p>
        </w:tc>
        <w:tc>
          <w:tcPr>
            <w:tcW w:w="823" w:type="dxa"/>
            <w:vMerge/>
            <w:tcBorders>
              <w:left w:val="single" w:sz="4" w:space="0" w:color="000000"/>
            </w:tcBorders>
            <w:shd w:val="clear" w:color="auto" w:fill="D760DA"/>
          </w:tcPr>
          <w:p w14:paraId="0B75A02F" w14:textId="77777777" w:rsidR="005F1225" w:rsidRPr="001D752C" w:rsidRDefault="005F1225" w:rsidP="00DE5D8B">
            <w:pPr>
              <w:rPr>
                <w:sz w:val="15"/>
                <w:szCs w:val="15"/>
              </w:rPr>
            </w:pPr>
          </w:p>
        </w:tc>
      </w:tr>
      <w:tr w:rsidR="005F1225" w:rsidRPr="001D752C" w14:paraId="18C55F5D" w14:textId="77777777" w:rsidTr="005F1225">
        <w:tc>
          <w:tcPr>
            <w:tcW w:w="913" w:type="dxa"/>
            <w:gridSpan w:val="2"/>
            <w:tcBorders>
              <w:right w:val="single" w:sz="4" w:space="0" w:color="000000"/>
            </w:tcBorders>
          </w:tcPr>
          <w:p w14:paraId="17FF21BF" w14:textId="77777777" w:rsidR="005F1225" w:rsidRPr="001D752C" w:rsidRDefault="005F1225" w:rsidP="00DE5D8B">
            <w:pPr>
              <w:rPr>
                <w:sz w:val="16"/>
                <w:szCs w:val="16"/>
              </w:rPr>
            </w:pPr>
            <w:r w:rsidRPr="001D752C">
              <w:rPr>
                <w:b/>
                <w:bCs/>
                <w:sz w:val="16"/>
                <w:szCs w:val="16"/>
                <w:lang w:val="en-US"/>
              </w:rPr>
              <w:t>Capitalism</w:t>
            </w:r>
          </w:p>
        </w:tc>
        <w:tc>
          <w:tcPr>
            <w:tcW w:w="4403" w:type="dxa"/>
            <w:gridSpan w:val="2"/>
            <w:tcBorders>
              <w:left w:val="single" w:sz="4" w:space="0" w:color="000000"/>
            </w:tcBorders>
          </w:tcPr>
          <w:p w14:paraId="31BE6D03" w14:textId="77777777" w:rsidR="005F1225" w:rsidRPr="001D752C" w:rsidRDefault="005F1225" w:rsidP="00DE5D8B">
            <w:pPr>
              <w:rPr>
                <w:sz w:val="16"/>
                <w:szCs w:val="16"/>
              </w:rPr>
            </w:pPr>
            <w:r w:rsidRPr="001D752C">
              <w:rPr>
                <w:sz w:val="16"/>
                <w:szCs w:val="16"/>
                <w:lang w:val="en-US"/>
              </w:rPr>
              <w:t>Business should make money no matter the human cost; we are all responsible only for ourselves</w:t>
            </w:r>
            <w:r>
              <w:rPr>
                <w:sz w:val="16"/>
                <w:szCs w:val="16"/>
                <w:lang w:val="en-US"/>
              </w:rPr>
              <w:t xml:space="preserve"> </w:t>
            </w:r>
            <w:r w:rsidRPr="005E07E1">
              <w:rPr>
                <w:sz w:val="16"/>
                <w:szCs w:val="16"/>
                <w:lang w:val="en-US"/>
              </w:rPr>
              <w:t>and families</w:t>
            </w:r>
            <w:r w:rsidRPr="001D752C">
              <w:rPr>
                <w:sz w:val="16"/>
                <w:szCs w:val="16"/>
                <w:lang w:val="en-US"/>
              </w:rPr>
              <w:t>.</w:t>
            </w:r>
          </w:p>
          <w:p w14:paraId="7168D0A6" w14:textId="77777777" w:rsidR="005F1225" w:rsidRPr="001D752C" w:rsidRDefault="005F1225" w:rsidP="00DE5D8B">
            <w:pPr>
              <w:rPr>
                <w:sz w:val="16"/>
                <w:szCs w:val="16"/>
              </w:rPr>
            </w:pPr>
          </w:p>
        </w:tc>
        <w:tc>
          <w:tcPr>
            <w:tcW w:w="4588" w:type="dxa"/>
            <w:gridSpan w:val="2"/>
          </w:tcPr>
          <w:p w14:paraId="2F6651F2" w14:textId="437BBD0B" w:rsidR="005F1225" w:rsidRPr="001D752C" w:rsidRDefault="005F1225" w:rsidP="00443703">
            <w:pPr>
              <w:rPr>
                <w:sz w:val="16"/>
                <w:szCs w:val="16"/>
              </w:rPr>
            </w:pPr>
            <w:r w:rsidRPr="001D752C">
              <w:rPr>
                <w:sz w:val="16"/>
                <w:szCs w:val="16"/>
              </w:rPr>
              <w:t xml:space="preserve">Eva Smith is the </w:t>
            </w:r>
            <w:r w:rsidRPr="001D752C">
              <w:rPr>
                <w:b/>
                <w:bCs/>
                <w:sz w:val="16"/>
                <w:szCs w:val="16"/>
              </w:rPr>
              <w:t>embodiment</w:t>
            </w:r>
            <w:r w:rsidRPr="001D752C">
              <w:rPr>
                <w:sz w:val="16"/>
                <w:szCs w:val="16"/>
              </w:rPr>
              <w:t xml:space="preserve"> of young, </w:t>
            </w:r>
            <w:r w:rsidRPr="001D752C">
              <w:rPr>
                <w:b/>
                <w:bCs/>
                <w:sz w:val="16"/>
                <w:szCs w:val="16"/>
              </w:rPr>
              <w:t>working-class women</w:t>
            </w:r>
            <w:r w:rsidRPr="001D752C">
              <w:rPr>
                <w:sz w:val="16"/>
                <w:szCs w:val="16"/>
              </w:rPr>
              <w:t xml:space="preserve"> who were </w:t>
            </w:r>
            <w:r w:rsidRPr="001D752C">
              <w:rPr>
                <w:b/>
                <w:bCs/>
                <w:sz w:val="16"/>
                <w:szCs w:val="16"/>
              </w:rPr>
              <w:t>oppressed</w:t>
            </w:r>
            <w:r w:rsidRPr="001D752C">
              <w:rPr>
                <w:sz w:val="16"/>
                <w:szCs w:val="16"/>
              </w:rPr>
              <w:t xml:space="preserve"> by the </w:t>
            </w:r>
            <w:r w:rsidRPr="001D752C">
              <w:rPr>
                <w:b/>
                <w:bCs/>
                <w:sz w:val="16"/>
                <w:szCs w:val="16"/>
              </w:rPr>
              <w:t>middle/upper classes</w:t>
            </w:r>
            <w:r w:rsidRPr="001D752C">
              <w:rPr>
                <w:sz w:val="16"/>
                <w:szCs w:val="16"/>
              </w:rPr>
              <w:t>. Patriarchal society means women not taken seriously</w:t>
            </w:r>
          </w:p>
        </w:tc>
        <w:tc>
          <w:tcPr>
            <w:tcW w:w="5283" w:type="dxa"/>
            <w:gridSpan w:val="2"/>
            <w:vMerge w:val="restart"/>
            <w:tcBorders>
              <w:top w:val="single" w:sz="6" w:space="0" w:color="auto"/>
            </w:tcBorders>
          </w:tcPr>
          <w:p w14:paraId="38A29B89" w14:textId="77777777" w:rsidR="007C34F9" w:rsidRPr="00443703" w:rsidRDefault="007C34F9" w:rsidP="00DE5D8B">
            <w:pPr>
              <w:rPr>
                <w:sz w:val="15"/>
                <w:szCs w:val="15"/>
              </w:rPr>
            </w:pPr>
            <w:r w:rsidRPr="00443703">
              <w:rPr>
                <w:b/>
                <w:sz w:val="15"/>
                <w:szCs w:val="15"/>
              </w:rPr>
              <w:t xml:space="preserve">Setting </w:t>
            </w:r>
            <w:r w:rsidRPr="00443703">
              <w:rPr>
                <w:sz w:val="15"/>
                <w:szCs w:val="15"/>
              </w:rPr>
              <w:t>– “heavily comfortable house” introduces ideas of class and pompousness.</w:t>
            </w:r>
          </w:p>
          <w:p w14:paraId="216C235A" w14:textId="7309414F" w:rsidR="00443703" w:rsidRDefault="007C34F9" w:rsidP="00DE5D8B">
            <w:pPr>
              <w:rPr>
                <w:sz w:val="15"/>
                <w:szCs w:val="15"/>
              </w:rPr>
            </w:pPr>
            <w:r w:rsidRPr="00443703">
              <w:rPr>
                <w:sz w:val="15"/>
                <w:szCs w:val="15"/>
              </w:rPr>
              <w:t>All the action happens in one setting – creates a claustrophobic atmosphere where there is no escaping guilt.</w:t>
            </w:r>
            <w:r w:rsidR="00443703" w:rsidRPr="00443703">
              <w:rPr>
                <w:sz w:val="15"/>
                <w:szCs w:val="15"/>
              </w:rPr>
              <w:t xml:space="preserve"> </w:t>
            </w:r>
          </w:p>
          <w:p w14:paraId="7DFC4795" w14:textId="451B5B53" w:rsidR="007C34F9" w:rsidRDefault="00443703" w:rsidP="00DE5D8B">
            <w:pPr>
              <w:rPr>
                <w:color w:val="FF0000"/>
                <w:sz w:val="15"/>
                <w:szCs w:val="15"/>
              </w:rPr>
            </w:pPr>
            <w:r w:rsidRPr="00443703">
              <w:rPr>
                <w:sz w:val="15"/>
                <w:szCs w:val="15"/>
              </w:rPr>
              <w:t xml:space="preserve">Fulfils </w:t>
            </w:r>
            <w:r w:rsidRPr="00443703">
              <w:rPr>
                <w:rFonts w:ascii="Arial" w:hAnsi="Arial" w:cs="Arial"/>
                <w:b/>
                <w:bCs/>
                <w:sz w:val="15"/>
                <w:szCs w:val="15"/>
                <w:shd w:val="clear" w:color="auto" w:fill="FFFFFF"/>
              </w:rPr>
              <w:t>Aristotelian unities</w:t>
            </w:r>
            <w:r w:rsidRPr="00443703">
              <w:rPr>
                <w:rFonts w:ascii="Arial" w:hAnsi="Arial" w:cs="Arial"/>
                <w:bCs/>
                <w:sz w:val="15"/>
                <w:szCs w:val="15"/>
                <w:shd w:val="clear" w:color="auto" w:fill="FFFFFF"/>
              </w:rPr>
              <w:t xml:space="preserve"> – play is in real time, one setting, and one action with no subplots.</w:t>
            </w:r>
          </w:p>
          <w:p w14:paraId="7258AEFC" w14:textId="6F43EE9A" w:rsidR="006447EB" w:rsidRPr="001D752C" w:rsidRDefault="007C34F9" w:rsidP="00443703">
            <w:pPr>
              <w:rPr>
                <w:sz w:val="15"/>
                <w:szCs w:val="15"/>
              </w:rPr>
            </w:pPr>
            <w:r w:rsidRPr="00443703">
              <w:rPr>
                <w:b/>
                <w:sz w:val="15"/>
                <w:szCs w:val="15"/>
              </w:rPr>
              <w:t>Lighting</w:t>
            </w:r>
            <w:r w:rsidRPr="00443703">
              <w:rPr>
                <w:sz w:val="15"/>
                <w:szCs w:val="15"/>
              </w:rPr>
              <w:t xml:space="preserve"> – from “rosy” to “harsh” – Inspector reveals flaws and weaknesses in characters, exposed by lighting.</w:t>
            </w:r>
            <w:r>
              <w:rPr>
                <w:color w:val="FF0000"/>
                <w:sz w:val="15"/>
                <w:szCs w:val="15"/>
              </w:rPr>
              <w:t xml:space="preserve"> </w:t>
            </w:r>
            <w:r w:rsidR="006447EB">
              <w:rPr>
                <w:color w:val="FF0000"/>
                <w:sz w:val="15"/>
                <w:szCs w:val="15"/>
              </w:rPr>
              <w:t xml:space="preserve">  </w:t>
            </w:r>
          </w:p>
        </w:tc>
        <w:tc>
          <w:tcPr>
            <w:tcW w:w="823" w:type="dxa"/>
            <w:vMerge/>
            <w:shd w:val="clear" w:color="auto" w:fill="D760DA"/>
          </w:tcPr>
          <w:p w14:paraId="4F3E0151" w14:textId="77777777" w:rsidR="005F1225" w:rsidRPr="001D752C" w:rsidRDefault="005F1225" w:rsidP="00DE5D8B">
            <w:pPr>
              <w:rPr>
                <w:sz w:val="15"/>
                <w:szCs w:val="15"/>
              </w:rPr>
            </w:pPr>
          </w:p>
        </w:tc>
      </w:tr>
      <w:tr w:rsidR="005F1225" w:rsidRPr="001D752C" w14:paraId="3902EF94" w14:textId="77777777" w:rsidTr="005F1225">
        <w:tc>
          <w:tcPr>
            <w:tcW w:w="913" w:type="dxa"/>
            <w:gridSpan w:val="2"/>
            <w:tcBorders>
              <w:right w:val="single" w:sz="4" w:space="0" w:color="000000"/>
            </w:tcBorders>
          </w:tcPr>
          <w:p w14:paraId="66E82B94" w14:textId="62ED9106" w:rsidR="005F1225" w:rsidRPr="001D752C" w:rsidRDefault="005F1225" w:rsidP="00DE5D8B">
            <w:pPr>
              <w:rPr>
                <w:sz w:val="16"/>
                <w:szCs w:val="16"/>
              </w:rPr>
            </w:pPr>
            <w:r w:rsidRPr="001D752C">
              <w:rPr>
                <w:b/>
                <w:bCs/>
                <w:sz w:val="16"/>
                <w:szCs w:val="16"/>
                <w:lang w:val="en-US"/>
              </w:rPr>
              <w:t>Class</w:t>
            </w:r>
          </w:p>
        </w:tc>
        <w:tc>
          <w:tcPr>
            <w:tcW w:w="4403" w:type="dxa"/>
            <w:gridSpan w:val="2"/>
            <w:tcBorders>
              <w:left w:val="single" w:sz="4" w:space="0" w:color="000000"/>
            </w:tcBorders>
          </w:tcPr>
          <w:p w14:paraId="73DCC0D4" w14:textId="77777777" w:rsidR="005F1225" w:rsidRPr="001D752C" w:rsidRDefault="005F1225" w:rsidP="00DE5D8B">
            <w:pPr>
              <w:rPr>
                <w:sz w:val="16"/>
                <w:szCs w:val="16"/>
              </w:rPr>
            </w:pPr>
            <w:r w:rsidRPr="001D752C">
              <w:rPr>
                <w:sz w:val="16"/>
                <w:szCs w:val="16"/>
                <w:lang w:val="en-US"/>
              </w:rPr>
              <w:t>Upper and lower social classes are segregated.</w:t>
            </w:r>
          </w:p>
          <w:p w14:paraId="76DE6CB7" w14:textId="77777777" w:rsidR="005F1225" w:rsidRPr="001D752C" w:rsidRDefault="005F1225" w:rsidP="00DE5D8B">
            <w:pPr>
              <w:rPr>
                <w:sz w:val="16"/>
                <w:szCs w:val="16"/>
              </w:rPr>
            </w:pPr>
          </w:p>
        </w:tc>
        <w:tc>
          <w:tcPr>
            <w:tcW w:w="4588" w:type="dxa"/>
            <w:gridSpan w:val="2"/>
            <w:vMerge w:val="restart"/>
          </w:tcPr>
          <w:p w14:paraId="13BC3BAC" w14:textId="6B067D7E" w:rsidR="005F1225" w:rsidRPr="001D752C" w:rsidRDefault="005F1225" w:rsidP="00443703">
            <w:pPr>
              <w:rPr>
                <w:sz w:val="16"/>
                <w:szCs w:val="16"/>
              </w:rPr>
            </w:pPr>
            <w:r w:rsidRPr="001D752C">
              <w:rPr>
                <w:sz w:val="16"/>
                <w:szCs w:val="16"/>
              </w:rPr>
              <w:t xml:space="preserve">The play demonstrates that when workers do not have </w:t>
            </w:r>
            <w:r w:rsidRPr="001D752C">
              <w:rPr>
                <w:b/>
                <w:bCs/>
                <w:sz w:val="16"/>
                <w:szCs w:val="16"/>
              </w:rPr>
              <w:t xml:space="preserve">full employment rights </w:t>
            </w:r>
            <w:r>
              <w:rPr>
                <w:sz w:val="16"/>
                <w:szCs w:val="16"/>
              </w:rPr>
              <w:t xml:space="preserve">they cannot </w:t>
            </w:r>
            <w:r w:rsidRPr="001D752C">
              <w:rPr>
                <w:sz w:val="16"/>
                <w:szCs w:val="16"/>
              </w:rPr>
              <w:t xml:space="preserve">fight back </w:t>
            </w:r>
          </w:p>
        </w:tc>
        <w:tc>
          <w:tcPr>
            <w:tcW w:w="5283" w:type="dxa"/>
            <w:gridSpan w:val="2"/>
            <w:vMerge/>
          </w:tcPr>
          <w:p w14:paraId="2D6BE9A6" w14:textId="77777777" w:rsidR="005F1225" w:rsidRPr="001D752C" w:rsidRDefault="005F1225" w:rsidP="00DE5D8B">
            <w:pPr>
              <w:rPr>
                <w:sz w:val="15"/>
                <w:szCs w:val="15"/>
              </w:rPr>
            </w:pPr>
          </w:p>
        </w:tc>
        <w:tc>
          <w:tcPr>
            <w:tcW w:w="823" w:type="dxa"/>
            <w:vMerge/>
            <w:shd w:val="clear" w:color="auto" w:fill="D760DA"/>
          </w:tcPr>
          <w:p w14:paraId="1FEF43A6" w14:textId="77777777" w:rsidR="005F1225" w:rsidRPr="001D752C" w:rsidRDefault="005F1225" w:rsidP="00DE5D8B">
            <w:pPr>
              <w:rPr>
                <w:sz w:val="15"/>
                <w:szCs w:val="15"/>
              </w:rPr>
            </w:pPr>
          </w:p>
        </w:tc>
      </w:tr>
      <w:tr w:rsidR="005F1225" w:rsidRPr="001D752C" w14:paraId="1F4D595D" w14:textId="77777777" w:rsidTr="00830160">
        <w:trPr>
          <w:trHeight w:val="368"/>
        </w:trPr>
        <w:tc>
          <w:tcPr>
            <w:tcW w:w="913" w:type="dxa"/>
            <w:gridSpan w:val="2"/>
            <w:tcBorders>
              <w:right w:val="single" w:sz="4" w:space="0" w:color="000000"/>
            </w:tcBorders>
          </w:tcPr>
          <w:p w14:paraId="40ADC40D" w14:textId="77777777" w:rsidR="005F1225" w:rsidRPr="001D752C" w:rsidRDefault="005F1225" w:rsidP="00DE5D8B">
            <w:pPr>
              <w:rPr>
                <w:sz w:val="16"/>
                <w:szCs w:val="16"/>
              </w:rPr>
            </w:pPr>
            <w:r w:rsidRPr="001D752C">
              <w:rPr>
                <w:b/>
                <w:bCs/>
                <w:sz w:val="16"/>
                <w:szCs w:val="16"/>
                <w:lang w:val="en-US"/>
              </w:rPr>
              <w:t>Age</w:t>
            </w:r>
          </w:p>
        </w:tc>
        <w:tc>
          <w:tcPr>
            <w:tcW w:w="4403" w:type="dxa"/>
            <w:gridSpan w:val="2"/>
            <w:tcBorders>
              <w:left w:val="single" w:sz="4" w:space="0" w:color="000000"/>
            </w:tcBorders>
          </w:tcPr>
          <w:p w14:paraId="70941E7B" w14:textId="7E972918" w:rsidR="005F1225" w:rsidRPr="001D752C" w:rsidRDefault="005F1225" w:rsidP="00DE5D8B">
            <w:pPr>
              <w:rPr>
                <w:sz w:val="16"/>
                <w:szCs w:val="16"/>
              </w:rPr>
            </w:pPr>
            <w:r w:rsidRPr="001D752C">
              <w:rPr>
                <w:sz w:val="16"/>
                <w:szCs w:val="16"/>
                <w:lang w:val="en-US"/>
              </w:rPr>
              <w:t>Old vs young; new and old ideas contrasted</w:t>
            </w:r>
            <w:r w:rsidR="00830160">
              <w:rPr>
                <w:sz w:val="16"/>
                <w:szCs w:val="16"/>
              </w:rPr>
              <w:t>.</w:t>
            </w:r>
          </w:p>
        </w:tc>
        <w:tc>
          <w:tcPr>
            <w:tcW w:w="4588" w:type="dxa"/>
            <w:gridSpan w:val="2"/>
            <w:vMerge/>
          </w:tcPr>
          <w:p w14:paraId="7D624B97" w14:textId="77777777" w:rsidR="005F1225" w:rsidRPr="001D752C" w:rsidRDefault="005F1225" w:rsidP="00DE5D8B">
            <w:pPr>
              <w:rPr>
                <w:sz w:val="15"/>
                <w:szCs w:val="15"/>
              </w:rPr>
            </w:pPr>
          </w:p>
        </w:tc>
        <w:tc>
          <w:tcPr>
            <w:tcW w:w="5283" w:type="dxa"/>
            <w:gridSpan w:val="2"/>
            <w:vMerge/>
          </w:tcPr>
          <w:p w14:paraId="3AF95F9C" w14:textId="77777777" w:rsidR="005F1225" w:rsidRPr="001D752C" w:rsidRDefault="005F1225" w:rsidP="00DE5D8B">
            <w:pPr>
              <w:rPr>
                <w:sz w:val="15"/>
                <w:szCs w:val="15"/>
              </w:rPr>
            </w:pPr>
          </w:p>
        </w:tc>
        <w:tc>
          <w:tcPr>
            <w:tcW w:w="823" w:type="dxa"/>
            <w:vMerge/>
            <w:shd w:val="clear" w:color="auto" w:fill="D760DA"/>
          </w:tcPr>
          <w:p w14:paraId="0BD5ACA8" w14:textId="77777777" w:rsidR="005F1225" w:rsidRPr="001D752C" w:rsidRDefault="005F1225" w:rsidP="00DE5D8B">
            <w:pPr>
              <w:rPr>
                <w:sz w:val="15"/>
                <w:szCs w:val="15"/>
              </w:rPr>
            </w:pPr>
          </w:p>
        </w:tc>
      </w:tr>
    </w:tbl>
    <w:p w14:paraId="7569FE54" w14:textId="77777777" w:rsidR="005121EB" w:rsidRPr="001D752C" w:rsidRDefault="005121EB" w:rsidP="00DE5D8B">
      <w:pPr>
        <w:rPr>
          <w:sz w:val="15"/>
          <w:szCs w:val="15"/>
        </w:rPr>
      </w:pPr>
    </w:p>
    <w:sectPr w:rsidR="005121EB" w:rsidRPr="001D752C" w:rsidSect="0081127A">
      <w:pgSz w:w="16840" w:h="11900" w:orient="landscape" w:code="9"/>
      <w:pgMar w:top="342" w:right="370" w:bottom="272"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8B"/>
    <w:rsid w:val="00040B79"/>
    <w:rsid w:val="0007746B"/>
    <w:rsid w:val="001D752C"/>
    <w:rsid w:val="001E6F7B"/>
    <w:rsid w:val="002B5A60"/>
    <w:rsid w:val="003376F3"/>
    <w:rsid w:val="00443703"/>
    <w:rsid w:val="005121EB"/>
    <w:rsid w:val="005E07E1"/>
    <w:rsid w:val="005F1225"/>
    <w:rsid w:val="006447EB"/>
    <w:rsid w:val="0069322E"/>
    <w:rsid w:val="007C34F9"/>
    <w:rsid w:val="0081127A"/>
    <w:rsid w:val="00830160"/>
    <w:rsid w:val="00853CC0"/>
    <w:rsid w:val="00B67736"/>
    <w:rsid w:val="00B75427"/>
    <w:rsid w:val="00C7410F"/>
    <w:rsid w:val="00CC2AB3"/>
    <w:rsid w:val="00DE5D8B"/>
    <w:rsid w:val="00E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7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1172">
      <w:bodyDiv w:val="1"/>
      <w:marLeft w:val="0"/>
      <w:marRight w:val="0"/>
      <w:marTop w:val="0"/>
      <w:marBottom w:val="0"/>
      <w:divBdr>
        <w:top w:val="none" w:sz="0" w:space="0" w:color="auto"/>
        <w:left w:val="none" w:sz="0" w:space="0" w:color="auto"/>
        <w:bottom w:val="none" w:sz="0" w:space="0" w:color="auto"/>
        <w:right w:val="none" w:sz="0" w:space="0" w:color="auto"/>
      </w:divBdr>
    </w:div>
    <w:div w:id="52626218">
      <w:bodyDiv w:val="1"/>
      <w:marLeft w:val="0"/>
      <w:marRight w:val="0"/>
      <w:marTop w:val="0"/>
      <w:marBottom w:val="0"/>
      <w:divBdr>
        <w:top w:val="none" w:sz="0" w:space="0" w:color="auto"/>
        <w:left w:val="none" w:sz="0" w:space="0" w:color="auto"/>
        <w:bottom w:val="none" w:sz="0" w:space="0" w:color="auto"/>
        <w:right w:val="none" w:sz="0" w:space="0" w:color="auto"/>
      </w:divBdr>
    </w:div>
    <w:div w:id="52898581">
      <w:bodyDiv w:val="1"/>
      <w:marLeft w:val="0"/>
      <w:marRight w:val="0"/>
      <w:marTop w:val="0"/>
      <w:marBottom w:val="0"/>
      <w:divBdr>
        <w:top w:val="none" w:sz="0" w:space="0" w:color="auto"/>
        <w:left w:val="none" w:sz="0" w:space="0" w:color="auto"/>
        <w:bottom w:val="none" w:sz="0" w:space="0" w:color="auto"/>
        <w:right w:val="none" w:sz="0" w:space="0" w:color="auto"/>
      </w:divBdr>
    </w:div>
    <w:div w:id="99574826">
      <w:bodyDiv w:val="1"/>
      <w:marLeft w:val="0"/>
      <w:marRight w:val="0"/>
      <w:marTop w:val="0"/>
      <w:marBottom w:val="0"/>
      <w:divBdr>
        <w:top w:val="none" w:sz="0" w:space="0" w:color="auto"/>
        <w:left w:val="none" w:sz="0" w:space="0" w:color="auto"/>
        <w:bottom w:val="none" w:sz="0" w:space="0" w:color="auto"/>
        <w:right w:val="none" w:sz="0" w:space="0" w:color="auto"/>
      </w:divBdr>
    </w:div>
    <w:div w:id="108356086">
      <w:bodyDiv w:val="1"/>
      <w:marLeft w:val="0"/>
      <w:marRight w:val="0"/>
      <w:marTop w:val="0"/>
      <w:marBottom w:val="0"/>
      <w:divBdr>
        <w:top w:val="none" w:sz="0" w:space="0" w:color="auto"/>
        <w:left w:val="none" w:sz="0" w:space="0" w:color="auto"/>
        <w:bottom w:val="none" w:sz="0" w:space="0" w:color="auto"/>
        <w:right w:val="none" w:sz="0" w:space="0" w:color="auto"/>
      </w:divBdr>
    </w:div>
    <w:div w:id="130829929">
      <w:bodyDiv w:val="1"/>
      <w:marLeft w:val="0"/>
      <w:marRight w:val="0"/>
      <w:marTop w:val="0"/>
      <w:marBottom w:val="0"/>
      <w:divBdr>
        <w:top w:val="none" w:sz="0" w:space="0" w:color="auto"/>
        <w:left w:val="none" w:sz="0" w:space="0" w:color="auto"/>
        <w:bottom w:val="none" w:sz="0" w:space="0" w:color="auto"/>
        <w:right w:val="none" w:sz="0" w:space="0" w:color="auto"/>
      </w:divBdr>
    </w:div>
    <w:div w:id="136533388">
      <w:bodyDiv w:val="1"/>
      <w:marLeft w:val="0"/>
      <w:marRight w:val="0"/>
      <w:marTop w:val="0"/>
      <w:marBottom w:val="0"/>
      <w:divBdr>
        <w:top w:val="none" w:sz="0" w:space="0" w:color="auto"/>
        <w:left w:val="none" w:sz="0" w:space="0" w:color="auto"/>
        <w:bottom w:val="none" w:sz="0" w:space="0" w:color="auto"/>
        <w:right w:val="none" w:sz="0" w:space="0" w:color="auto"/>
      </w:divBdr>
    </w:div>
    <w:div w:id="138498064">
      <w:bodyDiv w:val="1"/>
      <w:marLeft w:val="0"/>
      <w:marRight w:val="0"/>
      <w:marTop w:val="0"/>
      <w:marBottom w:val="0"/>
      <w:divBdr>
        <w:top w:val="none" w:sz="0" w:space="0" w:color="auto"/>
        <w:left w:val="none" w:sz="0" w:space="0" w:color="auto"/>
        <w:bottom w:val="none" w:sz="0" w:space="0" w:color="auto"/>
        <w:right w:val="none" w:sz="0" w:space="0" w:color="auto"/>
      </w:divBdr>
    </w:div>
    <w:div w:id="172493484">
      <w:bodyDiv w:val="1"/>
      <w:marLeft w:val="0"/>
      <w:marRight w:val="0"/>
      <w:marTop w:val="0"/>
      <w:marBottom w:val="0"/>
      <w:divBdr>
        <w:top w:val="none" w:sz="0" w:space="0" w:color="auto"/>
        <w:left w:val="none" w:sz="0" w:space="0" w:color="auto"/>
        <w:bottom w:val="none" w:sz="0" w:space="0" w:color="auto"/>
        <w:right w:val="none" w:sz="0" w:space="0" w:color="auto"/>
      </w:divBdr>
    </w:div>
    <w:div w:id="188613059">
      <w:bodyDiv w:val="1"/>
      <w:marLeft w:val="0"/>
      <w:marRight w:val="0"/>
      <w:marTop w:val="0"/>
      <w:marBottom w:val="0"/>
      <w:divBdr>
        <w:top w:val="none" w:sz="0" w:space="0" w:color="auto"/>
        <w:left w:val="none" w:sz="0" w:space="0" w:color="auto"/>
        <w:bottom w:val="none" w:sz="0" w:space="0" w:color="auto"/>
        <w:right w:val="none" w:sz="0" w:space="0" w:color="auto"/>
      </w:divBdr>
    </w:div>
    <w:div w:id="208148762">
      <w:bodyDiv w:val="1"/>
      <w:marLeft w:val="0"/>
      <w:marRight w:val="0"/>
      <w:marTop w:val="0"/>
      <w:marBottom w:val="0"/>
      <w:divBdr>
        <w:top w:val="none" w:sz="0" w:space="0" w:color="auto"/>
        <w:left w:val="none" w:sz="0" w:space="0" w:color="auto"/>
        <w:bottom w:val="none" w:sz="0" w:space="0" w:color="auto"/>
        <w:right w:val="none" w:sz="0" w:space="0" w:color="auto"/>
      </w:divBdr>
    </w:div>
    <w:div w:id="221211924">
      <w:bodyDiv w:val="1"/>
      <w:marLeft w:val="0"/>
      <w:marRight w:val="0"/>
      <w:marTop w:val="0"/>
      <w:marBottom w:val="0"/>
      <w:divBdr>
        <w:top w:val="none" w:sz="0" w:space="0" w:color="auto"/>
        <w:left w:val="none" w:sz="0" w:space="0" w:color="auto"/>
        <w:bottom w:val="none" w:sz="0" w:space="0" w:color="auto"/>
        <w:right w:val="none" w:sz="0" w:space="0" w:color="auto"/>
      </w:divBdr>
    </w:div>
    <w:div w:id="285356911">
      <w:bodyDiv w:val="1"/>
      <w:marLeft w:val="0"/>
      <w:marRight w:val="0"/>
      <w:marTop w:val="0"/>
      <w:marBottom w:val="0"/>
      <w:divBdr>
        <w:top w:val="none" w:sz="0" w:space="0" w:color="auto"/>
        <w:left w:val="none" w:sz="0" w:space="0" w:color="auto"/>
        <w:bottom w:val="none" w:sz="0" w:space="0" w:color="auto"/>
        <w:right w:val="none" w:sz="0" w:space="0" w:color="auto"/>
      </w:divBdr>
    </w:div>
    <w:div w:id="332025698">
      <w:bodyDiv w:val="1"/>
      <w:marLeft w:val="0"/>
      <w:marRight w:val="0"/>
      <w:marTop w:val="0"/>
      <w:marBottom w:val="0"/>
      <w:divBdr>
        <w:top w:val="none" w:sz="0" w:space="0" w:color="auto"/>
        <w:left w:val="none" w:sz="0" w:space="0" w:color="auto"/>
        <w:bottom w:val="none" w:sz="0" w:space="0" w:color="auto"/>
        <w:right w:val="none" w:sz="0" w:space="0" w:color="auto"/>
      </w:divBdr>
    </w:div>
    <w:div w:id="347609726">
      <w:bodyDiv w:val="1"/>
      <w:marLeft w:val="0"/>
      <w:marRight w:val="0"/>
      <w:marTop w:val="0"/>
      <w:marBottom w:val="0"/>
      <w:divBdr>
        <w:top w:val="none" w:sz="0" w:space="0" w:color="auto"/>
        <w:left w:val="none" w:sz="0" w:space="0" w:color="auto"/>
        <w:bottom w:val="none" w:sz="0" w:space="0" w:color="auto"/>
        <w:right w:val="none" w:sz="0" w:space="0" w:color="auto"/>
      </w:divBdr>
    </w:div>
    <w:div w:id="351227678">
      <w:bodyDiv w:val="1"/>
      <w:marLeft w:val="0"/>
      <w:marRight w:val="0"/>
      <w:marTop w:val="0"/>
      <w:marBottom w:val="0"/>
      <w:divBdr>
        <w:top w:val="none" w:sz="0" w:space="0" w:color="auto"/>
        <w:left w:val="none" w:sz="0" w:space="0" w:color="auto"/>
        <w:bottom w:val="none" w:sz="0" w:space="0" w:color="auto"/>
        <w:right w:val="none" w:sz="0" w:space="0" w:color="auto"/>
      </w:divBdr>
    </w:div>
    <w:div w:id="354766574">
      <w:bodyDiv w:val="1"/>
      <w:marLeft w:val="0"/>
      <w:marRight w:val="0"/>
      <w:marTop w:val="0"/>
      <w:marBottom w:val="0"/>
      <w:divBdr>
        <w:top w:val="none" w:sz="0" w:space="0" w:color="auto"/>
        <w:left w:val="none" w:sz="0" w:space="0" w:color="auto"/>
        <w:bottom w:val="none" w:sz="0" w:space="0" w:color="auto"/>
        <w:right w:val="none" w:sz="0" w:space="0" w:color="auto"/>
      </w:divBdr>
    </w:div>
    <w:div w:id="410933052">
      <w:bodyDiv w:val="1"/>
      <w:marLeft w:val="0"/>
      <w:marRight w:val="0"/>
      <w:marTop w:val="0"/>
      <w:marBottom w:val="0"/>
      <w:divBdr>
        <w:top w:val="none" w:sz="0" w:space="0" w:color="auto"/>
        <w:left w:val="none" w:sz="0" w:space="0" w:color="auto"/>
        <w:bottom w:val="none" w:sz="0" w:space="0" w:color="auto"/>
        <w:right w:val="none" w:sz="0" w:space="0" w:color="auto"/>
      </w:divBdr>
    </w:div>
    <w:div w:id="539828350">
      <w:bodyDiv w:val="1"/>
      <w:marLeft w:val="0"/>
      <w:marRight w:val="0"/>
      <w:marTop w:val="0"/>
      <w:marBottom w:val="0"/>
      <w:divBdr>
        <w:top w:val="none" w:sz="0" w:space="0" w:color="auto"/>
        <w:left w:val="none" w:sz="0" w:space="0" w:color="auto"/>
        <w:bottom w:val="none" w:sz="0" w:space="0" w:color="auto"/>
        <w:right w:val="none" w:sz="0" w:space="0" w:color="auto"/>
      </w:divBdr>
    </w:div>
    <w:div w:id="554974721">
      <w:bodyDiv w:val="1"/>
      <w:marLeft w:val="0"/>
      <w:marRight w:val="0"/>
      <w:marTop w:val="0"/>
      <w:marBottom w:val="0"/>
      <w:divBdr>
        <w:top w:val="none" w:sz="0" w:space="0" w:color="auto"/>
        <w:left w:val="none" w:sz="0" w:space="0" w:color="auto"/>
        <w:bottom w:val="none" w:sz="0" w:space="0" w:color="auto"/>
        <w:right w:val="none" w:sz="0" w:space="0" w:color="auto"/>
      </w:divBdr>
    </w:div>
    <w:div w:id="561448323">
      <w:bodyDiv w:val="1"/>
      <w:marLeft w:val="0"/>
      <w:marRight w:val="0"/>
      <w:marTop w:val="0"/>
      <w:marBottom w:val="0"/>
      <w:divBdr>
        <w:top w:val="none" w:sz="0" w:space="0" w:color="auto"/>
        <w:left w:val="none" w:sz="0" w:space="0" w:color="auto"/>
        <w:bottom w:val="none" w:sz="0" w:space="0" w:color="auto"/>
        <w:right w:val="none" w:sz="0" w:space="0" w:color="auto"/>
      </w:divBdr>
    </w:div>
    <w:div w:id="652567626">
      <w:bodyDiv w:val="1"/>
      <w:marLeft w:val="0"/>
      <w:marRight w:val="0"/>
      <w:marTop w:val="0"/>
      <w:marBottom w:val="0"/>
      <w:divBdr>
        <w:top w:val="none" w:sz="0" w:space="0" w:color="auto"/>
        <w:left w:val="none" w:sz="0" w:space="0" w:color="auto"/>
        <w:bottom w:val="none" w:sz="0" w:space="0" w:color="auto"/>
        <w:right w:val="none" w:sz="0" w:space="0" w:color="auto"/>
      </w:divBdr>
    </w:div>
    <w:div w:id="728041191">
      <w:bodyDiv w:val="1"/>
      <w:marLeft w:val="0"/>
      <w:marRight w:val="0"/>
      <w:marTop w:val="0"/>
      <w:marBottom w:val="0"/>
      <w:divBdr>
        <w:top w:val="none" w:sz="0" w:space="0" w:color="auto"/>
        <w:left w:val="none" w:sz="0" w:space="0" w:color="auto"/>
        <w:bottom w:val="none" w:sz="0" w:space="0" w:color="auto"/>
        <w:right w:val="none" w:sz="0" w:space="0" w:color="auto"/>
      </w:divBdr>
    </w:div>
    <w:div w:id="751313971">
      <w:bodyDiv w:val="1"/>
      <w:marLeft w:val="0"/>
      <w:marRight w:val="0"/>
      <w:marTop w:val="0"/>
      <w:marBottom w:val="0"/>
      <w:divBdr>
        <w:top w:val="none" w:sz="0" w:space="0" w:color="auto"/>
        <w:left w:val="none" w:sz="0" w:space="0" w:color="auto"/>
        <w:bottom w:val="none" w:sz="0" w:space="0" w:color="auto"/>
        <w:right w:val="none" w:sz="0" w:space="0" w:color="auto"/>
      </w:divBdr>
    </w:div>
    <w:div w:id="752050830">
      <w:bodyDiv w:val="1"/>
      <w:marLeft w:val="0"/>
      <w:marRight w:val="0"/>
      <w:marTop w:val="0"/>
      <w:marBottom w:val="0"/>
      <w:divBdr>
        <w:top w:val="none" w:sz="0" w:space="0" w:color="auto"/>
        <w:left w:val="none" w:sz="0" w:space="0" w:color="auto"/>
        <w:bottom w:val="none" w:sz="0" w:space="0" w:color="auto"/>
        <w:right w:val="none" w:sz="0" w:space="0" w:color="auto"/>
      </w:divBdr>
    </w:div>
    <w:div w:id="770660902">
      <w:bodyDiv w:val="1"/>
      <w:marLeft w:val="0"/>
      <w:marRight w:val="0"/>
      <w:marTop w:val="0"/>
      <w:marBottom w:val="0"/>
      <w:divBdr>
        <w:top w:val="none" w:sz="0" w:space="0" w:color="auto"/>
        <w:left w:val="none" w:sz="0" w:space="0" w:color="auto"/>
        <w:bottom w:val="none" w:sz="0" w:space="0" w:color="auto"/>
        <w:right w:val="none" w:sz="0" w:space="0" w:color="auto"/>
      </w:divBdr>
    </w:div>
    <w:div w:id="862089468">
      <w:bodyDiv w:val="1"/>
      <w:marLeft w:val="0"/>
      <w:marRight w:val="0"/>
      <w:marTop w:val="0"/>
      <w:marBottom w:val="0"/>
      <w:divBdr>
        <w:top w:val="none" w:sz="0" w:space="0" w:color="auto"/>
        <w:left w:val="none" w:sz="0" w:space="0" w:color="auto"/>
        <w:bottom w:val="none" w:sz="0" w:space="0" w:color="auto"/>
        <w:right w:val="none" w:sz="0" w:space="0" w:color="auto"/>
      </w:divBdr>
    </w:div>
    <w:div w:id="878708580">
      <w:bodyDiv w:val="1"/>
      <w:marLeft w:val="0"/>
      <w:marRight w:val="0"/>
      <w:marTop w:val="0"/>
      <w:marBottom w:val="0"/>
      <w:divBdr>
        <w:top w:val="none" w:sz="0" w:space="0" w:color="auto"/>
        <w:left w:val="none" w:sz="0" w:space="0" w:color="auto"/>
        <w:bottom w:val="none" w:sz="0" w:space="0" w:color="auto"/>
        <w:right w:val="none" w:sz="0" w:space="0" w:color="auto"/>
      </w:divBdr>
    </w:div>
    <w:div w:id="929505028">
      <w:bodyDiv w:val="1"/>
      <w:marLeft w:val="0"/>
      <w:marRight w:val="0"/>
      <w:marTop w:val="0"/>
      <w:marBottom w:val="0"/>
      <w:divBdr>
        <w:top w:val="none" w:sz="0" w:space="0" w:color="auto"/>
        <w:left w:val="none" w:sz="0" w:space="0" w:color="auto"/>
        <w:bottom w:val="none" w:sz="0" w:space="0" w:color="auto"/>
        <w:right w:val="none" w:sz="0" w:space="0" w:color="auto"/>
      </w:divBdr>
    </w:div>
    <w:div w:id="963540276">
      <w:bodyDiv w:val="1"/>
      <w:marLeft w:val="0"/>
      <w:marRight w:val="0"/>
      <w:marTop w:val="0"/>
      <w:marBottom w:val="0"/>
      <w:divBdr>
        <w:top w:val="none" w:sz="0" w:space="0" w:color="auto"/>
        <w:left w:val="none" w:sz="0" w:space="0" w:color="auto"/>
        <w:bottom w:val="none" w:sz="0" w:space="0" w:color="auto"/>
        <w:right w:val="none" w:sz="0" w:space="0" w:color="auto"/>
      </w:divBdr>
    </w:div>
    <w:div w:id="976489887">
      <w:bodyDiv w:val="1"/>
      <w:marLeft w:val="0"/>
      <w:marRight w:val="0"/>
      <w:marTop w:val="0"/>
      <w:marBottom w:val="0"/>
      <w:divBdr>
        <w:top w:val="none" w:sz="0" w:space="0" w:color="auto"/>
        <w:left w:val="none" w:sz="0" w:space="0" w:color="auto"/>
        <w:bottom w:val="none" w:sz="0" w:space="0" w:color="auto"/>
        <w:right w:val="none" w:sz="0" w:space="0" w:color="auto"/>
      </w:divBdr>
    </w:div>
    <w:div w:id="1007445550">
      <w:bodyDiv w:val="1"/>
      <w:marLeft w:val="0"/>
      <w:marRight w:val="0"/>
      <w:marTop w:val="0"/>
      <w:marBottom w:val="0"/>
      <w:divBdr>
        <w:top w:val="none" w:sz="0" w:space="0" w:color="auto"/>
        <w:left w:val="none" w:sz="0" w:space="0" w:color="auto"/>
        <w:bottom w:val="none" w:sz="0" w:space="0" w:color="auto"/>
        <w:right w:val="none" w:sz="0" w:space="0" w:color="auto"/>
      </w:divBdr>
    </w:div>
    <w:div w:id="1124032973">
      <w:bodyDiv w:val="1"/>
      <w:marLeft w:val="0"/>
      <w:marRight w:val="0"/>
      <w:marTop w:val="0"/>
      <w:marBottom w:val="0"/>
      <w:divBdr>
        <w:top w:val="none" w:sz="0" w:space="0" w:color="auto"/>
        <w:left w:val="none" w:sz="0" w:space="0" w:color="auto"/>
        <w:bottom w:val="none" w:sz="0" w:space="0" w:color="auto"/>
        <w:right w:val="none" w:sz="0" w:space="0" w:color="auto"/>
      </w:divBdr>
    </w:div>
    <w:div w:id="1144539740">
      <w:bodyDiv w:val="1"/>
      <w:marLeft w:val="0"/>
      <w:marRight w:val="0"/>
      <w:marTop w:val="0"/>
      <w:marBottom w:val="0"/>
      <w:divBdr>
        <w:top w:val="none" w:sz="0" w:space="0" w:color="auto"/>
        <w:left w:val="none" w:sz="0" w:space="0" w:color="auto"/>
        <w:bottom w:val="none" w:sz="0" w:space="0" w:color="auto"/>
        <w:right w:val="none" w:sz="0" w:space="0" w:color="auto"/>
      </w:divBdr>
    </w:div>
    <w:div w:id="1152521090">
      <w:bodyDiv w:val="1"/>
      <w:marLeft w:val="0"/>
      <w:marRight w:val="0"/>
      <w:marTop w:val="0"/>
      <w:marBottom w:val="0"/>
      <w:divBdr>
        <w:top w:val="none" w:sz="0" w:space="0" w:color="auto"/>
        <w:left w:val="none" w:sz="0" w:space="0" w:color="auto"/>
        <w:bottom w:val="none" w:sz="0" w:space="0" w:color="auto"/>
        <w:right w:val="none" w:sz="0" w:space="0" w:color="auto"/>
      </w:divBdr>
    </w:div>
    <w:div w:id="1186283296">
      <w:bodyDiv w:val="1"/>
      <w:marLeft w:val="0"/>
      <w:marRight w:val="0"/>
      <w:marTop w:val="0"/>
      <w:marBottom w:val="0"/>
      <w:divBdr>
        <w:top w:val="none" w:sz="0" w:space="0" w:color="auto"/>
        <w:left w:val="none" w:sz="0" w:space="0" w:color="auto"/>
        <w:bottom w:val="none" w:sz="0" w:space="0" w:color="auto"/>
        <w:right w:val="none" w:sz="0" w:space="0" w:color="auto"/>
      </w:divBdr>
    </w:div>
    <w:div w:id="1196042236">
      <w:bodyDiv w:val="1"/>
      <w:marLeft w:val="0"/>
      <w:marRight w:val="0"/>
      <w:marTop w:val="0"/>
      <w:marBottom w:val="0"/>
      <w:divBdr>
        <w:top w:val="none" w:sz="0" w:space="0" w:color="auto"/>
        <w:left w:val="none" w:sz="0" w:space="0" w:color="auto"/>
        <w:bottom w:val="none" w:sz="0" w:space="0" w:color="auto"/>
        <w:right w:val="none" w:sz="0" w:space="0" w:color="auto"/>
      </w:divBdr>
    </w:div>
    <w:div w:id="1215117834">
      <w:bodyDiv w:val="1"/>
      <w:marLeft w:val="0"/>
      <w:marRight w:val="0"/>
      <w:marTop w:val="0"/>
      <w:marBottom w:val="0"/>
      <w:divBdr>
        <w:top w:val="none" w:sz="0" w:space="0" w:color="auto"/>
        <w:left w:val="none" w:sz="0" w:space="0" w:color="auto"/>
        <w:bottom w:val="none" w:sz="0" w:space="0" w:color="auto"/>
        <w:right w:val="none" w:sz="0" w:space="0" w:color="auto"/>
      </w:divBdr>
    </w:div>
    <w:div w:id="1218707962">
      <w:bodyDiv w:val="1"/>
      <w:marLeft w:val="0"/>
      <w:marRight w:val="0"/>
      <w:marTop w:val="0"/>
      <w:marBottom w:val="0"/>
      <w:divBdr>
        <w:top w:val="none" w:sz="0" w:space="0" w:color="auto"/>
        <w:left w:val="none" w:sz="0" w:space="0" w:color="auto"/>
        <w:bottom w:val="none" w:sz="0" w:space="0" w:color="auto"/>
        <w:right w:val="none" w:sz="0" w:space="0" w:color="auto"/>
      </w:divBdr>
    </w:div>
    <w:div w:id="1267425929">
      <w:bodyDiv w:val="1"/>
      <w:marLeft w:val="0"/>
      <w:marRight w:val="0"/>
      <w:marTop w:val="0"/>
      <w:marBottom w:val="0"/>
      <w:divBdr>
        <w:top w:val="none" w:sz="0" w:space="0" w:color="auto"/>
        <w:left w:val="none" w:sz="0" w:space="0" w:color="auto"/>
        <w:bottom w:val="none" w:sz="0" w:space="0" w:color="auto"/>
        <w:right w:val="none" w:sz="0" w:space="0" w:color="auto"/>
      </w:divBdr>
    </w:div>
    <w:div w:id="1291206342">
      <w:bodyDiv w:val="1"/>
      <w:marLeft w:val="0"/>
      <w:marRight w:val="0"/>
      <w:marTop w:val="0"/>
      <w:marBottom w:val="0"/>
      <w:divBdr>
        <w:top w:val="none" w:sz="0" w:space="0" w:color="auto"/>
        <w:left w:val="none" w:sz="0" w:space="0" w:color="auto"/>
        <w:bottom w:val="none" w:sz="0" w:space="0" w:color="auto"/>
        <w:right w:val="none" w:sz="0" w:space="0" w:color="auto"/>
      </w:divBdr>
    </w:div>
    <w:div w:id="1315724436">
      <w:bodyDiv w:val="1"/>
      <w:marLeft w:val="0"/>
      <w:marRight w:val="0"/>
      <w:marTop w:val="0"/>
      <w:marBottom w:val="0"/>
      <w:divBdr>
        <w:top w:val="none" w:sz="0" w:space="0" w:color="auto"/>
        <w:left w:val="none" w:sz="0" w:space="0" w:color="auto"/>
        <w:bottom w:val="none" w:sz="0" w:space="0" w:color="auto"/>
        <w:right w:val="none" w:sz="0" w:space="0" w:color="auto"/>
      </w:divBdr>
    </w:div>
    <w:div w:id="1338729723">
      <w:bodyDiv w:val="1"/>
      <w:marLeft w:val="0"/>
      <w:marRight w:val="0"/>
      <w:marTop w:val="0"/>
      <w:marBottom w:val="0"/>
      <w:divBdr>
        <w:top w:val="none" w:sz="0" w:space="0" w:color="auto"/>
        <w:left w:val="none" w:sz="0" w:space="0" w:color="auto"/>
        <w:bottom w:val="none" w:sz="0" w:space="0" w:color="auto"/>
        <w:right w:val="none" w:sz="0" w:space="0" w:color="auto"/>
      </w:divBdr>
    </w:div>
    <w:div w:id="1452356634">
      <w:bodyDiv w:val="1"/>
      <w:marLeft w:val="0"/>
      <w:marRight w:val="0"/>
      <w:marTop w:val="0"/>
      <w:marBottom w:val="0"/>
      <w:divBdr>
        <w:top w:val="none" w:sz="0" w:space="0" w:color="auto"/>
        <w:left w:val="none" w:sz="0" w:space="0" w:color="auto"/>
        <w:bottom w:val="none" w:sz="0" w:space="0" w:color="auto"/>
        <w:right w:val="none" w:sz="0" w:space="0" w:color="auto"/>
      </w:divBdr>
    </w:div>
    <w:div w:id="1640039228">
      <w:bodyDiv w:val="1"/>
      <w:marLeft w:val="0"/>
      <w:marRight w:val="0"/>
      <w:marTop w:val="0"/>
      <w:marBottom w:val="0"/>
      <w:divBdr>
        <w:top w:val="none" w:sz="0" w:space="0" w:color="auto"/>
        <w:left w:val="none" w:sz="0" w:space="0" w:color="auto"/>
        <w:bottom w:val="none" w:sz="0" w:space="0" w:color="auto"/>
        <w:right w:val="none" w:sz="0" w:space="0" w:color="auto"/>
      </w:divBdr>
    </w:div>
    <w:div w:id="1656493965">
      <w:bodyDiv w:val="1"/>
      <w:marLeft w:val="0"/>
      <w:marRight w:val="0"/>
      <w:marTop w:val="0"/>
      <w:marBottom w:val="0"/>
      <w:divBdr>
        <w:top w:val="none" w:sz="0" w:space="0" w:color="auto"/>
        <w:left w:val="none" w:sz="0" w:space="0" w:color="auto"/>
        <w:bottom w:val="none" w:sz="0" w:space="0" w:color="auto"/>
        <w:right w:val="none" w:sz="0" w:space="0" w:color="auto"/>
      </w:divBdr>
    </w:div>
    <w:div w:id="1666393119">
      <w:bodyDiv w:val="1"/>
      <w:marLeft w:val="0"/>
      <w:marRight w:val="0"/>
      <w:marTop w:val="0"/>
      <w:marBottom w:val="0"/>
      <w:divBdr>
        <w:top w:val="none" w:sz="0" w:space="0" w:color="auto"/>
        <w:left w:val="none" w:sz="0" w:space="0" w:color="auto"/>
        <w:bottom w:val="none" w:sz="0" w:space="0" w:color="auto"/>
        <w:right w:val="none" w:sz="0" w:space="0" w:color="auto"/>
      </w:divBdr>
    </w:div>
    <w:div w:id="1718892340">
      <w:bodyDiv w:val="1"/>
      <w:marLeft w:val="0"/>
      <w:marRight w:val="0"/>
      <w:marTop w:val="0"/>
      <w:marBottom w:val="0"/>
      <w:divBdr>
        <w:top w:val="none" w:sz="0" w:space="0" w:color="auto"/>
        <w:left w:val="none" w:sz="0" w:space="0" w:color="auto"/>
        <w:bottom w:val="none" w:sz="0" w:space="0" w:color="auto"/>
        <w:right w:val="none" w:sz="0" w:space="0" w:color="auto"/>
      </w:divBdr>
    </w:div>
    <w:div w:id="1761441655">
      <w:bodyDiv w:val="1"/>
      <w:marLeft w:val="0"/>
      <w:marRight w:val="0"/>
      <w:marTop w:val="0"/>
      <w:marBottom w:val="0"/>
      <w:divBdr>
        <w:top w:val="none" w:sz="0" w:space="0" w:color="auto"/>
        <w:left w:val="none" w:sz="0" w:space="0" w:color="auto"/>
        <w:bottom w:val="none" w:sz="0" w:space="0" w:color="auto"/>
        <w:right w:val="none" w:sz="0" w:space="0" w:color="auto"/>
      </w:divBdr>
    </w:div>
    <w:div w:id="1803695027">
      <w:bodyDiv w:val="1"/>
      <w:marLeft w:val="0"/>
      <w:marRight w:val="0"/>
      <w:marTop w:val="0"/>
      <w:marBottom w:val="0"/>
      <w:divBdr>
        <w:top w:val="none" w:sz="0" w:space="0" w:color="auto"/>
        <w:left w:val="none" w:sz="0" w:space="0" w:color="auto"/>
        <w:bottom w:val="none" w:sz="0" w:space="0" w:color="auto"/>
        <w:right w:val="none" w:sz="0" w:space="0" w:color="auto"/>
      </w:divBdr>
    </w:div>
    <w:div w:id="1860047377">
      <w:bodyDiv w:val="1"/>
      <w:marLeft w:val="0"/>
      <w:marRight w:val="0"/>
      <w:marTop w:val="0"/>
      <w:marBottom w:val="0"/>
      <w:divBdr>
        <w:top w:val="none" w:sz="0" w:space="0" w:color="auto"/>
        <w:left w:val="none" w:sz="0" w:space="0" w:color="auto"/>
        <w:bottom w:val="none" w:sz="0" w:space="0" w:color="auto"/>
        <w:right w:val="none" w:sz="0" w:space="0" w:color="auto"/>
      </w:divBdr>
    </w:div>
    <w:div w:id="1886941539">
      <w:bodyDiv w:val="1"/>
      <w:marLeft w:val="0"/>
      <w:marRight w:val="0"/>
      <w:marTop w:val="0"/>
      <w:marBottom w:val="0"/>
      <w:divBdr>
        <w:top w:val="none" w:sz="0" w:space="0" w:color="auto"/>
        <w:left w:val="none" w:sz="0" w:space="0" w:color="auto"/>
        <w:bottom w:val="none" w:sz="0" w:space="0" w:color="auto"/>
        <w:right w:val="none" w:sz="0" w:space="0" w:color="auto"/>
      </w:divBdr>
    </w:div>
    <w:div w:id="1977373915">
      <w:bodyDiv w:val="1"/>
      <w:marLeft w:val="0"/>
      <w:marRight w:val="0"/>
      <w:marTop w:val="0"/>
      <w:marBottom w:val="0"/>
      <w:divBdr>
        <w:top w:val="none" w:sz="0" w:space="0" w:color="auto"/>
        <w:left w:val="none" w:sz="0" w:space="0" w:color="auto"/>
        <w:bottom w:val="none" w:sz="0" w:space="0" w:color="auto"/>
        <w:right w:val="none" w:sz="0" w:space="0" w:color="auto"/>
      </w:divBdr>
    </w:div>
    <w:div w:id="1982538880">
      <w:bodyDiv w:val="1"/>
      <w:marLeft w:val="0"/>
      <w:marRight w:val="0"/>
      <w:marTop w:val="0"/>
      <w:marBottom w:val="0"/>
      <w:divBdr>
        <w:top w:val="none" w:sz="0" w:space="0" w:color="auto"/>
        <w:left w:val="none" w:sz="0" w:space="0" w:color="auto"/>
        <w:bottom w:val="none" w:sz="0" w:space="0" w:color="auto"/>
        <w:right w:val="none" w:sz="0" w:space="0" w:color="auto"/>
      </w:divBdr>
    </w:div>
    <w:div w:id="207855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Randall</dc:creator>
  <cp:keywords/>
  <dc:description/>
  <cp:lastModifiedBy>ABull</cp:lastModifiedBy>
  <cp:revision>2</cp:revision>
  <dcterms:created xsi:type="dcterms:W3CDTF">2017-10-20T09:20:00Z</dcterms:created>
  <dcterms:modified xsi:type="dcterms:W3CDTF">2017-10-20T09:20:00Z</dcterms:modified>
</cp:coreProperties>
</file>